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A9114" w14:textId="77777777" w:rsidR="00E920E4" w:rsidRPr="00E920E4" w:rsidRDefault="00E920E4" w:rsidP="00FF0729">
      <w:pPr>
        <w:spacing w:after="0" w:line="240" w:lineRule="auto"/>
        <w:jc w:val="center"/>
        <w:rPr>
          <w:b/>
          <w:sz w:val="28"/>
          <w:szCs w:val="28"/>
        </w:rPr>
      </w:pPr>
    </w:p>
    <w:p w14:paraId="29E2C024" w14:textId="3AB31A1B" w:rsidR="00506794" w:rsidRPr="005C48A0" w:rsidRDefault="005C48A0" w:rsidP="00FF0729">
      <w:pPr>
        <w:spacing w:after="0" w:line="240" w:lineRule="auto"/>
        <w:jc w:val="center"/>
        <w:rPr>
          <w:b/>
          <w:bCs/>
          <w:sz w:val="36"/>
          <w:szCs w:val="36"/>
          <w:lang w:val="en-AU"/>
        </w:rPr>
      </w:pPr>
      <w:r w:rsidRPr="005C48A0">
        <w:rPr>
          <w:b/>
          <w:bCs/>
          <w:sz w:val="36"/>
          <w:szCs w:val="36"/>
        </w:rPr>
        <w:t>POLITIQUE</w:t>
      </w:r>
      <w:r w:rsidRPr="005C48A0">
        <w:rPr>
          <w:b/>
          <w:bCs/>
          <w:sz w:val="36"/>
          <w:szCs w:val="36"/>
          <w:lang w:val="en-AU"/>
        </w:rPr>
        <w:t xml:space="preserve">  ET </w:t>
      </w:r>
      <w:r w:rsidR="007C3A2D" w:rsidRPr="005C48A0">
        <w:rPr>
          <w:b/>
          <w:bCs/>
          <w:sz w:val="36"/>
          <w:szCs w:val="36"/>
          <w:lang w:val="en-AU"/>
        </w:rPr>
        <w:t>AVIS DE</w:t>
      </w:r>
      <w:r w:rsidR="00506794" w:rsidRPr="005C48A0">
        <w:rPr>
          <w:b/>
          <w:bCs/>
          <w:sz w:val="36"/>
          <w:szCs w:val="36"/>
          <w:lang w:val="en-AU"/>
        </w:rPr>
        <w:t xml:space="preserve"> NON</w:t>
      </w:r>
      <w:r w:rsidR="007C3A2D" w:rsidRPr="005C48A0">
        <w:rPr>
          <w:b/>
          <w:bCs/>
          <w:sz w:val="36"/>
          <w:szCs w:val="36"/>
          <w:lang w:val="en-AU"/>
        </w:rPr>
        <w:t>-</w:t>
      </w:r>
      <w:r w:rsidR="00506794" w:rsidRPr="005C48A0">
        <w:rPr>
          <w:b/>
          <w:bCs/>
          <w:sz w:val="36"/>
          <w:szCs w:val="36"/>
          <w:lang w:val="en-AU"/>
        </w:rPr>
        <w:t>DISCRIMINATION</w:t>
      </w:r>
    </w:p>
    <w:p w14:paraId="7AF1F77F" w14:textId="77777777" w:rsidR="00506794" w:rsidRPr="00AE5B59" w:rsidRDefault="00506794" w:rsidP="00336D38">
      <w:pPr>
        <w:spacing w:after="0" w:line="240" w:lineRule="auto"/>
        <w:rPr>
          <w:sz w:val="24"/>
          <w:szCs w:val="24"/>
          <w:lang w:val="en-AU"/>
        </w:rPr>
      </w:pPr>
    </w:p>
    <w:p w14:paraId="0D5D018B" w14:textId="1E5398BA" w:rsidR="00F005D4" w:rsidRPr="00F3793E" w:rsidRDefault="004967C3" w:rsidP="00E920E4">
      <w:pPr>
        <w:spacing w:after="0" w:line="240" w:lineRule="auto"/>
        <w:rPr>
          <w:sz w:val="22"/>
          <w:lang w:val="fr-FR"/>
        </w:rPr>
      </w:pPr>
      <w:r w:rsidRPr="00F3793E">
        <w:rPr>
          <w:sz w:val="22"/>
          <w:lang w:val="en-AU"/>
        </w:rPr>
        <w:t>[</w:t>
      </w:r>
      <w:r w:rsidR="005A313F" w:rsidRPr="00BE26D1">
        <w:rPr>
          <w:sz w:val="22"/>
          <w:highlight w:val="yellow"/>
          <w:lang w:val="en-AU"/>
        </w:rPr>
        <w:t>Name of Recipient</w:t>
      </w:r>
      <w:r w:rsidR="007C3A2D" w:rsidRPr="00F3793E">
        <w:rPr>
          <w:sz w:val="22"/>
          <w:lang w:val="fr-FR"/>
        </w:rPr>
        <w:t>]</w:t>
      </w:r>
      <w:r w:rsidR="00F005D4" w:rsidRPr="00F3793E">
        <w:rPr>
          <w:sz w:val="22"/>
          <w:lang w:val="fr-FR"/>
        </w:rPr>
        <w:t xml:space="preserve"> </w:t>
      </w:r>
      <w:r w:rsidR="00B652EA" w:rsidRPr="00F3793E">
        <w:rPr>
          <w:sz w:val="22"/>
          <w:lang w:val="fr-FR"/>
        </w:rPr>
        <w:t>respecte les</w:t>
      </w:r>
      <w:r w:rsidR="007C3A2D" w:rsidRPr="00F3793E">
        <w:rPr>
          <w:sz w:val="22"/>
          <w:lang w:val="fr-FR"/>
        </w:rPr>
        <w:t xml:space="preserve"> lois</w:t>
      </w:r>
      <w:r w:rsidR="00457003" w:rsidRPr="00F3793E">
        <w:rPr>
          <w:sz w:val="22"/>
          <w:lang w:val="fr-FR"/>
        </w:rPr>
        <w:t xml:space="preserve"> </w:t>
      </w:r>
      <w:r w:rsidR="007C3A2D" w:rsidRPr="00F3793E">
        <w:rPr>
          <w:sz w:val="22"/>
          <w:lang w:val="fr-FR"/>
        </w:rPr>
        <w:t>c</w:t>
      </w:r>
      <w:r w:rsidR="00B652EA" w:rsidRPr="00F3793E">
        <w:rPr>
          <w:sz w:val="22"/>
          <w:lang w:val="fr-FR"/>
        </w:rPr>
        <w:t>oncernant les droits civils fé</w:t>
      </w:r>
      <w:r w:rsidR="00457003" w:rsidRPr="00F3793E">
        <w:rPr>
          <w:sz w:val="22"/>
          <w:lang w:val="fr-FR"/>
        </w:rPr>
        <w:t>dé</w:t>
      </w:r>
      <w:r w:rsidR="007C3A2D" w:rsidRPr="00F3793E">
        <w:rPr>
          <w:sz w:val="22"/>
          <w:lang w:val="fr-FR"/>
        </w:rPr>
        <w:t>raux, et s’engage à fo</w:t>
      </w:r>
      <w:r w:rsidR="00457003" w:rsidRPr="00F3793E">
        <w:rPr>
          <w:sz w:val="22"/>
          <w:lang w:val="fr-FR"/>
        </w:rPr>
        <w:t>urnir ces programmes et services</w:t>
      </w:r>
      <w:r w:rsidR="00B652EA" w:rsidRPr="00F3793E">
        <w:rPr>
          <w:sz w:val="22"/>
          <w:lang w:val="fr-FR"/>
        </w:rPr>
        <w:t xml:space="preserve"> </w:t>
      </w:r>
      <w:r w:rsidR="00457003" w:rsidRPr="00F3793E">
        <w:rPr>
          <w:sz w:val="22"/>
          <w:lang w:val="fr-FR"/>
        </w:rPr>
        <w:t>sans</w:t>
      </w:r>
      <w:r w:rsidR="00B652EA" w:rsidRPr="00F3793E">
        <w:rPr>
          <w:sz w:val="22"/>
          <w:lang w:val="fr-FR"/>
        </w:rPr>
        <w:t xml:space="preserve"> </w:t>
      </w:r>
      <w:r w:rsidR="00457003" w:rsidRPr="00F3793E">
        <w:rPr>
          <w:sz w:val="22"/>
          <w:lang w:val="fr-FR"/>
        </w:rPr>
        <w:t>aucune discrimination</w:t>
      </w:r>
      <w:r w:rsidR="00B652EA" w:rsidRPr="00F3793E">
        <w:rPr>
          <w:sz w:val="22"/>
          <w:lang w:val="fr-FR"/>
        </w:rPr>
        <w:t xml:space="preserve"> et en conformité </w:t>
      </w:r>
      <w:proofErr w:type="gramStart"/>
      <w:r w:rsidR="00B652EA" w:rsidRPr="00F3793E">
        <w:rPr>
          <w:sz w:val="22"/>
          <w:lang w:val="fr-FR"/>
        </w:rPr>
        <w:t>avec :</w:t>
      </w:r>
      <w:proofErr w:type="gramEnd"/>
    </w:p>
    <w:p w14:paraId="2D4E0080" w14:textId="0166369A" w:rsidR="00506794" w:rsidRPr="00F3793E" w:rsidRDefault="00B652EA" w:rsidP="00506794">
      <w:pPr>
        <w:pStyle w:val="ListParagraph"/>
        <w:numPr>
          <w:ilvl w:val="0"/>
          <w:numId w:val="5"/>
        </w:numPr>
        <w:spacing w:after="0" w:line="240" w:lineRule="auto"/>
        <w:rPr>
          <w:sz w:val="22"/>
          <w:lang w:val="fr-FR"/>
        </w:rPr>
      </w:pPr>
      <w:r w:rsidRPr="00F3793E">
        <w:rPr>
          <w:i/>
          <w:sz w:val="22"/>
          <w:lang w:val="fr-FR"/>
        </w:rPr>
        <w:t>Le titre</w:t>
      </w:r>
      <w:r w:rsidR="0053623A" w:rsidRPr="00F3793E">
        <w:rPr>
          <w:i/>
          <w:sz w:val="22"/>
          <w:lang w:val="fr-FR"/>
        </w:rPr>
        <w:t xml:space="preserve"> VI </w:t>
      </w:r>
      <w:r w:rsidRPr="00F3793E">
        <w:rPr>
          <w:i/>
          <w:sz w:val="22"/>
          <w:lang w:val="fr-FR"/>
        </w:rPr>
        <w:t>de la Loi sur les droits civils de</w:t>
      </w:r>
      <w:r w:rsidR="00F005D4" w:rsidRPr="00F3793E">
        <w:rPr>
          <w:i/>
          <w:sz w:val="22"/>
          <w:lang w:val="fr-FR"/>
        </w:rPr>
        <w:t xml:space="preserve"> 1964</w:t>
      </w:r>
      <w:r w:rsidR="003C6158" w:rsidRPr="00F3793E">
        <w:rPr>
          <w:i/>
          <w:sz w:val="22"/>
          <w:lang w:val="fr-FR"/>
        </w:rPr>
        <w:t>,</w:t>
      </w:r>
      <w:r w:rsidR="00F005D4" w:rsidRPr="00F3793E">
        <w:rPr>
          <w:sz w:val="22"/>
          <w:lang w:val="fr-FR"/>
        </w:rPr>
        <w:t xml:space="preserve"> </w:t>
      </w:r>
      <w:r w:rsidRPr="00F3793E">
        <w:rPr>
          <w:sz w:val="22"/>
          <w:lang w:val="fr-FR"/>
        </w:rPr>
        <w:t>qui interdit toute discrimination</w:t>
      </w:r>
      <w:r w:rsidR="00F005D4" w:rsidRPr="00F3793E">
        <w:rPr>
          <w:sz w:val="22"/>
          <w:lang w:val="fr-FR"/>
        </w:rPr>
        <w:t xml:space="preserve"> </w:t>
      </w:r>
      <w:r w:rsidRPr="00F3793E">
        <w:rPr>
          <w:sz w:val="22"/>
          <w:lang w:val="fr-FR"/>
        </w:rPr>
        <w:t>en fonction de la</w:t>
      </w:r>
      <w:r w:rsidR="00F005D4" w:rsidRPr="00F3793E">
        <w:rPr>
          <w:sz w:val="22"/>
          <w:lang w:val="fr-FR"/>
        </w:rPr>
        <w:t xml:space="preserve"> </w:t>
      </w:r>
      <w:r w:rsidR="00F8021D" w:rsidRPr="00F3793E">
        <w:rPr>
          <w:b/>
          <w:sz w:val="22"/>
          <w:lang w:val="fr-FR"/>
        </w:rPr>
        <w:t xml:space="preserve">race, </w:t>
      </w:r>
      <w:r w:rsidRPr="00F3793E">
        <w:rPr>
          <w:b/>
          <w:sz w:val="22"/>
          <w:lang w:val="fr-FR"/>
        </w:rPr>
        <w:t>couleur de la peau</w:t>
      </w:r>
      <w:r w:rsidR="00506794" w:rsidRPr="00F3793E">
        <w:rPr>
          <w:b/>
          <w:sz w:val="22"/>
          <w:lang w:val="fr-FR"/>
        </w:rPr>
        <w:t>, o</w:t>
      </w:r>
      <w:r w:rsidRPr="00F3793E">
        <w:rPr>
          <w:b/>
          <w:sz w:val="22"/>
          <w:lang w:val="fr-FR"/>
        </w:rPr>
        <w:t>u</w:t>
      </w:r>
      <w:r w:rsidR="00225B2E" w:rsidRPr="00F3793E">
        <w:rPr>
          <w:b/>
          <w:sz w:val="22"/>
          <w:lang w:val="fr-FR"/>
        </w:rPr>
        <w:t xml:space="preserve"> </w:t>
      </w:r>
      <w:r w:rsidRPr="00F3793E">
        <w:rPr>
          <w:b/>
          <w:sz w:val="22"/>
          <w:lang w:val="fr-FR"/>
        </w:rPr>
        <w:t>origine nationale</w:t>
      </w:r>
      <w:r w:rsidR="00FF0729" w:rsidRPr="00F3793E">
        <w:rPr>
          <w:b/>
          <w:sz w:val="22"/>
          <w:lang w:val="fr-FR"/>
        </w:rPr>
        <w:t xml:space="preserve"> </w:t>
      </w:r>
      <w:r w:rsidR="00FF0729" w:rsidRPr="00F3793E">
        <w:rPr>
          <w:sz w:val="22"/>
          <w:lang w:val="fr-FR"/>
        </w:rPr>
        <w:t>(</w:t>
      </w:r>
      <w:r w:rsidRPr="00F3793E">
        <w:rPr>
          <w:sz w:val="22"/>
          <w:lang w:val="fr-FR"/>
        </w:rPr>
        <w:t>y compris</w:t>
      </w:r>
      <w:r w:rsidR="00FF0729" w:rsidRPr="00F3793E">
        <w:rPr>
          <w:b/>
          <w:sz w:val="22"/>
          <w:lang w:val="fr-FR"/>
        </w:rPr>
        <w:t xml:space="preserve"> la</w:t>
      </w:r>
      <w:r w:rsidRPr="00F3793E">
        <w:rPr>
          <w:b/>
          <w:sz w:val="22"/>
          <w:lang w:val="fr-FR"/>
        </w:rPr>
        <w:t xml:space="preserve"> langue</w:t>
      </w:r>
      <w:r w:rsidR="00FF0729" w:rsidRPr="00F3793E">
        <w:rPr>
          <w:sz w:val="22"/>
          <w:lang w:val="fr-FR"/>
        </w:rPr>
        <w:t>)</w:t>
      </w:r>
      <w:r w:rsidR="00F005D4" w:rsidRPr="00F3793E">
        <w:rPr>
          <w:sz w:val="22"/>
          <w:lang w:val="fr-FR"/>
        </w:rPr>
        <w:t>.</w:t>
      </w:r>
      <w:r w:rsidR="00FF0729" w:rsidRPr="00F3793E">
        <w:rPr>
          <w:sz w:val="22"/>
          <w:lang w:val="fr-FR"/>
        </w:rPr>
        <w:t xml:space="preserve"> </w:t>
      </w:r>
      <w:r w:rsidR="00FF0729" w:rsidRPr="00F3793E">
        <w:rPr>
          <w:sz w:val="22"/>
          <w:lang w:val="fr-FR"/>
        </w:rPr>
        <w:br/>
      </w:r>
    </w:p>
    <w:p w14:paraId="0161F0E7" w14:textId="54F81859" w:rsidR="00F8021D" w:rsidRPr="00F3793E" w:rsidRDefault="00B652EA" w:rsidP="00F0042A">
      <w:pPr>
        <w:pStyle w:val="ListParagraph"/>
        <w:numPr>
          <w:ilvl w:val="0"/>
          <w:numId w:val="5"/>
        </w:numPr>
        <w:spacing w:after="0" w:line="240" w:lineRule="auto"/>
        <w:rPr>
          <w:sz w:val="22"/>
          <w:lang w:val="fr-FR"/>
        </w:rPr>
      </w:pPr>
      <w:r w:rsidRPr="00F3793E">
        <w:rPr>
          <w:i/>
          <w:sz w:val="22"/>
          <w:lang w:val="fr-FR"/>
        </w:rPr>
        <w:t>L’article</w:t>
      </w:r>
      <w:r w:rsidR="0053623A" w:rsidRPr="00F3793E">
        <w:rPr>
          <w:i/>
          <w:sz w:val="22"/>
          <w:lang w:val="fr-FR"/>
        </w:rPr>
        <w:t xml:space="preserve"> 504 </w:t>
      </w:r>
      <w:r w:rsidR="00D9356A" w:rsidRPr="00F3793E">
        <w:rPr>
          <w:i/>
          <w:sz w:val="22"/>
          <w:lang w:val="fr-FR"/>
        </w:rPr>
        <w:t>de la Loi sur la ré</w:t>
      </w:r>
      <w:r w:rsidR="0053623A" w:rsidRPr="00F3793E">
        <w:rPr>
          <w:i/>
          <w:sz w:val="22"/>
          <w:lang w:val="fr-FR"/>
        </w:rPr>
        <w:t>habilitation</w:t>
      </w:r>
      <w:r w:rsidR="00F90379" w:rsidRPr="00F3793E">
        <w:rPr>
          <w:i/>
          <w:sz w:val="22"/>
          <w:lang w:val="fr-FR"/>
        </w:rPr>
        <w:t xml:space="preserve"> </w:t>
      </w:r>
      <w:r w:rsidR="00D9356A" w:rsidRPr="00F3793E">
        <w:rPr>
          <w:i/>
          <w:sz w:val="22"/>
          <w:lang w:val="fr-FR"/>
        </w:rPr>
        <w:t>de</w:t>
      </w:r>
      <w:r w:rsidR="00F90379" w:rsidRPr="00F3793E">
        <w:rPr>
          <w:i/>
          <w:sz w:val="22"/>
          <w:lang w:val="fr-FR"/>
        </w:rPr>
        <w:t xml:space="preserve"> 197</w:t>
      </w:r>
      <w:r w:rsidR="00F005D4" w:rsidRPr="00F3793E">
        <w:rPr>
          <w:i/>
          <w:sz w:val="22"/>
          <w:lang w:val="fr-FR"/>
        </w:rPr>
        <w:t>3</w:t>
      </w:r>
      <w:r w:rsidR="003C6158" w:rsidRPr="00F3793E">
        <w:rPr>
          <w:i/>
          <w:sz w:val="22"/>
          <w:lang w:val="fr-FR"/>
        </w:rPr>
        <w:t>,</w:t>
      </w:r>
      <w:r w:rsidR="00F005D4" w:rsidRPr="00F3793E">
        <w:rPr>
          <w:sz w:val="22"/>
          <w:lang w:val="fr-FR"/>
        </w:rPr>
        <w:t xml:space="preserve"> </w:t>
      </w:r>
      <w:r w:rsidR="00D9356A" w:rsidRPr="00F3793E">
        <w:rPr>
          <w:sz w:val="22"/>
          <w:lang w:val="fr-FR"/>
        </w:rPr>
        <w:t>qui interdit toute discrimination fondée sur</w:t>
      </w:r>
      <w:r w:rsidR="00F005D4" w:rsidRPr="00F3793E">
        <w:rPr>
          <w:sz w:val="22"/>
          <w:lang w:val="fr-FR"/>
        </w:rPr>
        <w:t xml:space="preserve"> </w:t>
      </w:r>
      <w:r w:rsidR="00E920E4" w:rsidRPr="00F3793E">
        <w:rPr>
          <w:sz w:val="22"/>
          <w:lang w:val="fr-FR"/>
        </w:rPr>
        <w:br/>
      </w:r>
      <w:r w:rsidR="00D9356A" w:rsidRPr="00F3793E">
        <w:rPr>
          <w:b/>
          <w:sz w:val="22"/>
          <w:lang w:val="fr-FR"/>
        </w:rPr>
        <w:t>un</w:t>
      </w:r>
      <w:r w:rsidR="00F8021D" w:rsidRPr="00F3793E">
        <w:rPr>
          <w:b/>
          <w:sz w:val="22"/>
          <w:lang w:val="fr-FR"/>
        </w:rPr>
        <w:t xml:space="preserve"> handicap</w:t>
      </w:r>
      <w:r w:rsidR="00506794" w:rsidRPr="00F3793E">
        <w:rPr>
          <w:sz w:val="22"/>
          <w:lang w:val="fr-FR"/>
        </w:rPr>
        <w:t xml:space="preserve">. </w:t>
      </w:r>
      <w:r w:rsidR="008248CF" w:rsidRPr="00F3793E">
        <w:rPr>
          <w:sz w:val="22"/>
          <w:lang w:val="fr-FR"/>
        </w:rPr>
        <w:br/>
      </w:r>
    </w:p>
    <w:p w14:paraId="1F18E065" w14:textId="57DD9372" w:rsidR="00F005D4" w:rsidRPr="00F3793E" w:rsidRDefault="00D9356A" w:rsidP="00F005D4">
      <w:pPr>
        <w:pStyle w:val="ListParagraph"/>
        <w:numPr>
          <w:ilvl w:val="0"/>
          <w:numId w:val="5"/>
        </w:numPr>
        <w:spacing w:after="0" w:line="240" w:lineRule="auto"/>
        <w:rPr>
          <w:sz w:val="22"/>
          <w:lang w:val="fr-FR"/>
        </w:rPr>
      </w:pPr>
      <w:r w:rsidRPr="00F3793E">
        <w:rPr>
          <w:i/>
          <w:sz w:val="22"/>
          <w:lang w:val="fr-FR"/>
        </w:rPr>
        <w:t xml:space="preserve">Le </w:t>
      </w:r>
      <w:r w:rsidR="00225B2E" w:rsidRPr="00F3793E">
        <w:rPr>
          <w:i/>
          <w:sz w:val="22"/>
          <w:lang w:val="fr-FR"/>
        </w:rPr>
        <w:t>titre</w:t>
      </w:r>
      <w:r w:rsidR="0053623A" w:rsidRPr="00F3793E">
        <w:rPr>
          <w:i/>
          <w:sz w:val="22"/>
          <w:lang w:val="fr-FR"/>
        </w:rPr>
        <w:t xml:space="preserve"> IX </w:t>
      </w:r>
      <w:r w:rsidR="009551B2" w:rsidRPr="00F3793E">
        <w:rPr>
          <w:i/>
          <w:sz w:val="22"/>
          <w:lang w:val="fr-FR"/>
        </w:rPr>
        <w:t>de la Loi de 1972 concernant les</w:t>
      </w:r>
      <w:r w:rsidR="00225B2E" w:rsidRPr="00F3793E">
        <w:rPr>
          <w:i/>
          <w:sz w:val="22"/>
          <w:lang w:val="fr-FR"/>
        </w:rPr>
        <w:t xml:space="preserve"> Amendements sur l’éducation, </w:t>
      </w:r>
      <w:r w:rsidR="00225B2E" w:rsidRPr="00F3793E">
        <w:rPr>
          <w:sz w:val="22"/>
          <w:lang w:val="fr-FR"/>
        </w:rPr>
        <w:t>qui interdit toute discrimination fondée sur</w:t>
      </w:r>
      <w:r w:rsidR="00F005D4" w:rsidRPr="00F3793E">
        <w:rPr>
          <w:sz w:val="22"/>
          <w:lang w:val="fr-FR"/>
        </w:rPr>
        <w:t xml:space="preserve"> </w:t>
      </w:r>
      <w:r w:rsidR="009551B2" w:rsidRPr="00F3793E">
        <w:rPr>
          <w:sz w:val="22"/>
          <w:lang w:val="fr-FR"/>
        </w:rPr>
        <w:t>le</w:t>
      </w:r>
      <w:r w:rsidR="00F005D4" w:rsidRPr="00F3793E">
        <w:rPr>
          <w:sz w:val="22"/>
          <w:lang w:val="fr-FR"/>
        </w:rPr>
        <w:t xml:space="preserve"> </w:t>
      </w:r>
      <w:r w:rsidR="00F005D4" w:rsidRPr="00F3793E">
        <w:rPr>
          <w:b/>
          <w:sz w:val="22"/>
          <w:lang w:val="fr-FR"/>
        </w:rPr>
        <w:t>sex</w:t>
      </w:r>
      <w:r w:rsidR="009551B2" w:rsidRPr="00F3793E">
        <w:rPr>
          <w:b/>
          <w:sz w:val="22"/>
          <w:lang w:val="fr-FR"/>
        </w:rPr>
        <w:t>e</w:t>
      </w:r>
      <w:r w:rsidR="00F005D4" w:rsidRPr="00F3793E">
        <w:rPr>
          <w:b/>
          <w:sz w:val="22"/>
          <w:lang w:val="fr-FR"/>
        </w:rPr>
        <w:t xml:space="preserve"> </w:t>
      </w:r>
      <w:r w:rsidR="009551B2" w:rsidRPr="00F3793E">
        <w:rPr>
          <w:sz w:val="22"/>
          <w:lang w:val="fr-FR"/>
        </w:rPr>
        <w:t>dans les programmes ou activités éducatives</w:t>
      </w:r>
      <w:r w:rsidR="00506794" w:rsidRPr="00F3793E">
        <w:rPr>
          <w:sz w:val="22"/>
          <w:lang w:val="fr-FR"/>
        </w:rPr>
        <w:t>.</w:t>
      </w:r>
      <w:r w:rsidR="00FF0729" w:rsidRPr="00F3793E">
        <w:rPr>
          <w:sz w:val="22"/>
          <w:lang w:val="fr-FR"/>
        </w:rPr>
        <w:br/>
      </w:r>
    </w:p>
    <w:p w14:paraId="4171A91F" w14:textId="3ECB7E66" w:rsidR="0053623A" w:rsidRPr="00F3793E" w:rsidRDefault="009551B2" w:rsidP="00F005D4">
      <w:pPr>
        <w:pStyle w:val="ListParagraph"/>
        <w:numPr>
          <w:ilvl w:val="0"/>
          <w:numId w:val="5"/>
        </w:numPr>
        <w:spacing w:after="0" w:line="240" w:lineRule="auto"/>
        <w:rPr>
          <w:sz w:val="22"/>
          <w:lang w:val="fr-FR"/>
        </w:rPr>
      </w:pPr>
      <w:r w:rsidRPr="00F3793E">
        <w:rPr>
          <w:i/>
          <w:sz w:val="22"/>
          <w:lang w:val="fr-FR"/>
        </w:rPr>
        <w:t>La Loi de 1975 sur la di</w:t>
      </w:r>
      <w:r w:rsidR="00F005D4" w:rsidRPr="00F3793E">
        <w:rPr>
          <w:i/>
          <w:sz w:val="22"/>
          <w:lang w:val="fr-FR"/>
        </w:rPr>
        <w:t xml:space="preserve">scrimination </w:t>
      </w:r>
      <w:r w:rsidRPr="00F3793E">
        <w:rPr>
          <w:i/>
          <w:sz w:val="22"/>
          <w:lang w:val="fr-FR"/>
        </w:rPr>
        <w:t>fondée sur l’âge</w:t>
      </w:r>
      <w:r w:rsidR="003C6158" w:rsidRPr="00F3793E">
        <w:rPr>
          <w:i/>
          <w:sz w:val="22"/>
          <w:lang w:val="fr-FR"/>
        </w:rPr>
        <w:t xml:space="preserve">, </w:t>
      </w:r>
      <w:r w:rsidRPr="00F3793E">
        <w:rPr>
          <w:sz w:val="22"/>
          <w:lang w:val="fr-FR"/>
        </w:rPr>
        <w:t xml:space="preserve">qui interdit toute discrimination fondée sur </w:t>
      </w:r>
      <w:r w:rsidRPr="00F3793E">
        <w:rPr>
          <w:b/>
          <w:sz w:val="22"/>
          <w:lang w:val="fr-FR"/>
        </w:rPr>
        <w:t>l’â</w:t>
      </w:r>
      <w:r w:rsidR="00F005D4" w:rsidRPr="00F3793E">
        <w:rPr>
          <w:b/>
          <w:sz w:val="22"/>
          <w:lang w:val="fr-FR"/>
        </w:rPr>
        <w:t>ge</w:t>
      </w:r>
      <w:r w:rsidR="00F005D4" w:rsidRPr="00F3793E">
        <w:rPr>
          <w:sz w:val="22"/>
          <w:lang w:val="fr-FR"/>
        </w:rPr>
        <w:t>.</w:t>
      </w:r>
      <w:r w:rsidR="00FF0729" w:rsidRPr="00F3793E">
        <w:rPr>
          <w:sz w:val="22"/>
          <w:lang w:val="fr-FR"/>
        </w:rPr>
        <w:br/>
      </w:r>
    </w:p>
    <w:p w14:paraId="74E74752" w14:textId="1EE370CA" w:rsidR="000E2C1B" w:rsidRPr="00F3793E" w:rsidRDefault="009551B2" w:rsidP="00336D38">
      <w:pPr>
        <w:pStyle w:val="ListParagraph"/>
        <w:numPr>
          <w:ilvl w:val="0"/>
          <w:numId w:val="5"/>
        </w:numPr>
        <w:spacing w:after="0" w:line="240" w:lineRule="auto"/>
        <w:rPr>
          <w:sz w:val="22"/>
          <w:lang w:val="en-AU"/>
        </w:rPr>
      </w:pPr>
      <w:r w:rsidRPr="00F3793E">
        <w:rPr>
          <w:i/>
          <w:sz w:val="22"/>
          <w:lang w:val="fr-FR"/>
        </w:rPr>
        <w:t>La directive 6 C.F.R. Partie 19 émanant du Département américain de la sécurité intérieure</w:t>
      </w:r>
      <w:r w:rsidR="003C6158" w:rsidRPr="00F3793E">
        <w:rPr>
          <w:i/>
          <w:sz w:val="22"/>
          <w:lang w:val="fr-FR"/>
        </w:rPr>
        <w:t xml:space="preserve">, </w:t>
      </w:r>
      <w:r w:rsidRPr="00F3793E">
        <w:rPr>
          <w:sz w:val="22"/>
          <w:lang w:val="fr-FR"/>
        </w:rPr>
        <w:t>qui interdit toute discrimination fondée sur la</w:t>
      </w:r>
      <w:r w:rsidR="00506794" w:rsidRPr="00F3793E">
        <w:rPr>
          <w:sz w:val="22"/>
          <w:lang w:val="fr-FR"/>
        </w:rPr>
        <w:t xml:space="preserve"> </w:t>
      </w:r>
      <w:r w:rsidR="00506794" w:rsidRPr="00F3793E">
        <w:rPr>
          <w:b/>
          <w:sz w:val="22"/>
          <w:lang w:val="fr-FR"/>
        </w:rPr>
        <w:t>religion</w:t>
      </w:r>
      <w:r w:rsidR="00506794" w:rsidRPr="00F3793E">
        <w:rPr>
          <w:sz w:val="22"/>
          <w:lang w:val="fr-FR"/>
        </w:rPr>
        <w:t xml:space="preserve"> </w:t>
      </w:r>
      <w:r w:rsidRPr="00F3793E">
        <w:rPr>
          <w:sz w:val="22"/>
          <w:lang w:val="fr-FR"/>
        </w:rPr>
        <w:t>dans le</w:t>
      </w:r>
      <w:r w:rsidR="00F8021D" w:rsidRPr="00F3793E">
        <w:rPr>
          <w:sz w:val="22"/>
          <w:lang w:val="fr-FR"/>
        </w:rPr>
        <w:t xml:space="preserve">s programmes de services sociaux. </w:t>
      </w:r>
    </w:p>
    <w:p w14:paraId="6108C330" w14:textId="77777777" w:rsidR="00B17348" w:rsidRPr="00F3793E" w:rsidRDefault="00B17348" w:rsidP="00B17348">
      <w:pPr>
        <w:spacing w:after="0" w:line="240" w:lineRule="auto"/>
        <w:rPr>
          <w:sz w:val="22"/>
        </w:rPr>
      </w:pPr>
    </w:p>
    <w:p w14:paraId="166ACABB" w14:textId="344936C6" w:rsidR="00B17348" w:rsidRPr="00F3793E" w:rsidRDefault="00B17348" w:rsidP="00B17348">
      <w:pPr>
        <w:spacing w:after="0" w:line="240" w:lineRule="auto"/>
        <w:rPr>
          <w:iCs/>
          <w:sz w:val="22"/>
          <w:lang w:val="en-AU"/>
        </w:rPr>
      </w:pPr>
      <w:proofErr w:type="spellStart"/>
      <w:r w:rsidRPr="00F3793E">
        <w:rPr>
          <w:sz w:val="22"/>
        </w:rPr>
        <w:t>C’est</w:t>
      </w:r>
      <w:proofErr w:type="spellEnd"/>
      <w:r w:rsidRPr="00F3793E">
        <w:rPr>
          <w:sz w:val="22"/>
        </w:rPr>
        <w:t xml:space="preserve"> </w:t>
      </w:r>
      <w:proofErr w:type="spellStart"/>
      <w:r w:rsidRPr="00F3793E">
        <w:rPr>
          <w:sz w:val="22"/>
        </w:rPr>
        <w:t>illégal</w:t>
      </w:r>
      <w:proofErr w:type="spellEnd"/>
      <w:r w:rsidRPr="00F3793E">
        <w:rPr>
          <w:sz w:val="22"/>
        </w:rPr>
        <w:t xml:space="preserve"> pour </w:t>
      </w:r>
      <w:r w:rsidR="005A313F">
        <w:rPr>
          <w:sz w:val="22"/>
        </w:rPr>
        <w:t>[</w:t>
      </w:r>
      <w:r w:rsidR="005A313F" w:rsidRPr="00BE26D1">
        <w:rPr>
          <w:sz w:val="22"/>
          <w:highlight w:val="yellow"/>
        </w:rPr>
        <w:t>Name of Recipient</w:t>
      </w:r>
      <w:r w:rsidRPr="00F3793E">
        <w:rPr>
          <w:sz w:val="22"/>
        </w:rPr>
        <w:t xml:space="preserve">] </w:t>
      </w:r>
      <w:proofErr w:type="spellStart"/>
      <w:r w:rsidRPr="00F3793E">
        <w:rPr>
          <w:sz w:val="22"/>
        </w:rPr>
        <w:t>d'exercer</w:t>
      </w:r>
      <w:proofErr w:type="spellEnd"/>
      <w:r w:rsidRPr="00F3793E">
        <w:rPr>
          <w:sz w:val="22"/>
        </w:rPr>
        <w:t xml:space="preserve"> des </w:t>
      </w:r>
      <w:proofErr w:type="spellStart"/>
      <w:r w:rsidRPr="00F3793E">
        <w:rPr>
          <w:sz w:val="22"/>
        </w:rPr>
        <w:t>représailles</w:t>
      </w:r>
      <w:proofErr w:type="spellEnd"/>
      <w:r w:rsidRPr="00F3793E">
        <w:rPr>
          <w:sz w:val="22"/>
        </w:rPr>
        <w:t xml:space="preserve"> </w:t>
      </w:r>
      <w:proofErr w:type="spellStart"/>
      <w:r w:rsidRPr="00F3793E">
        <w:rPr>
          <w:sz w:val="22"/>
        </w:rPr>
        <w:t>contre</w:t>
      </w:r>
      <w:proofErr w:type="spellEnd"/>
      <w:r w:rsidRPr="00F3793E">
        <w:rPr>
          <w:sz w:val="22"/>
        </w:rPr>
        <w:t xml:space="preserve"> </w:t>
      </w:r>
      <w:proofErr w:type="spellStart"/>
      <w:r w:rsidRPr="00F3793E">
        <w:rPr>
          <w:sz w:val="22"/>
        </w:rPr>
        <w:t>quiconque</w:t>
      </w:r>
      <w:proofErr w:type="spellEnd"/>
      <w:r w:rsidRPr="00F3793E">
        <w:rPr>
          <w:sz w:val="22"/>
        </w:rPr>
        <w:t xml:space="preserve"> </w:t>
      </w:r>
      <w:proofErr w:type="spellStart"/>
      <w:r w:rsidRPr="00F3793E">
        <w:rPr>
          <w:sz w:val="22"/>
        </w:rPr>
        <w:t>prend</w:t>
      </w:r>
      <w:proofErr w:type="spellEnd"/>
      <w:r w:rsidRPr="00F3793E">
        <w:rPr>
          <w:sz w:val="22"/>
        </w:rPr>
        <w:t xml:space="preserve"> des </w:t>
      </w:r>
      <w:proofErr w:type="spellStart"/>
      <w:r w:rsidRPr="00F3793E">
        <w:rPr>
          <w:sz w:val="22"/>
        </w:rPr>
        <w:t>mesures</w:t>
      </w:r>
      <w:proofErr w:type="spellEnd"/>
      <w:r w:rsidRPr="00F3793E">
        <w:rPr>
          <w:sz w:val="22"/>
        </w:rPr>
        <w:t xml:space="preserve"> pour </w:t>
      </w:r>
      <w:proofErr w:type="spellStart"/>
      <w:r w:rsidRPr="00F3793E">
        <w:rPr>
          <w:sz w:val="22"/>
        </w:rPr>
        <w:t>s'opposer</w:t>
      </w:r>
      <w:proofErr w:type="spellEnd"/>
      <w:r w:rsidRPr="00F3793E">
        <w:rPr>
          <w:sz w:val="22"/>
        </w:rPr>
        <w:t xml:space="preserve"> à la discrimination, </w:t>
      </w:r>
      <w:proofErr w:type="spellStart"/>
      <w:r w:rsidRPr="00F3793E">
        <w:rPr>
          <w:sz w:val="22"/>
        </w:rPr>
        <w:t>dépose</w:t>
      </w:r>
      <w:proofErr w:type="spellEnd"/>
      <w:r w:rsidRPr="00F3793E">
        <w:rPr>
          <w:sz w:val="22"/>
        </w:rPr>
        <w:t xml:space="preserve"> </w:t>
      </w:r>
      <w:proofErr w:type="spellStart"/>
      <w:r w:rsidRPr="00F3793E">
        <w:rPr>
          <w:sz w:val="22"/>
        </w:rPr>
        <w:t>une</w:t>
      </w:r>
      <w:proofErr w:type="spellEnd"/>
      <w:r w:rsidRPr="00F3793E">
        <w:rPr>
          <w:sz w:val="22"/>
        </w:rPr>
        <w:t xml:space="preserve"> </w:t>
      </w:r>
      <w:proofErr w:type="spellStart"/>
      <w:r w:rsidRPr="00F3793E">
        <w:rPr>
          <w:sz w:val="22"/>
        </w:rPr>
        <w:t>plainte</w:t>
      </w:r>
      <w:proofErr w:type="spellEnd"/>
      <w:r w:rsidRPr="00F3793E">
        <w:rPr>
          <w:sz w:val="22"/>
        </w:rPr>
        <w:t xml:space="preserve"> </w:t>
      </w:r>
      <w:proofErr w:type="spellStart"/>
      <w:r w:rsidRPr="00F3793E">
        <w:rPr>
          <w:sz w:val="22"/>
        </w:rPr>
        <w:t>ou</w:t>
      </w:r>
      <w:proofErr w:type="spellEnd"/>
      <w:r w:rsidRPr="00F3793E">
        <w:rPr>
          <w:sz w:val="22"/>
        </w:rPr>
        <w:t xml:space="preserve"> </w:t>
      </w:r>
      <w:proofErr w:type="spellStart"/>
      <w:r w:rsidRPr="00F3793E">
        <w:rPr>
          <w:sz w:val="22"/>
        </w:rPr>
        <w:t>participe</w:t>
      </w:r>
      <w:proofErr w:type="spellEnd"/>
      <w:r w:rsidRPr="00F3793E">
        <w:rPr>
          <w:sz w:val="22"/>
        </w:rPr>
        <w:t xml:space="preserve"> à </w:t>
      </w:r>
      <w:proofErr w:type="spellStart"/>
      <w:r w:rsidRPr="00F3793E">
        <w:rPr>
          <w:sz w:val="22"/>
        </w:rPr>
        <w:t>l'enquête</w:t>
      </w:r>
      <w:proofErr w:type="spellEnd"/>
      <w:r w:rsidRPr="00F3793E">
        <w:rPr>
          <w:sz w:val="22"/>
        </w:rPr>
        <w:t xml:space="preserve"> sur </w:t>
      </w:r>
      <w:proofErr w:type="spellStart"/>
      <w:r w:rsidRPr="00F3793E">
        <w:rPr>
          <w:sz w:val="22"/>
        </w:rPr>
        <w:t>une</w:t>
      </w:r>
      <w:proofErr w:type="spellEnd"/>
      <w:r w:rsidRPr="00F3793E">
        <w:rPr>
          <w:sz w:val="22"/>
        </w:rPr>
        <w:t xml:space="preserve"> </w:t>
      </w:r>
      <w:proofErr w:type="spellStart"/>
      <w:r w:rsidRPr="00F3793E">
        <w:rPr>
          <w:sz w:val="22"/>
        </w:rPr>
        <w:t>plainte</w:t>
      </w:r>
      <w:proofErr w:type="spellEnd"/>
      <w:r w:rsidRPr="00F3793E">
        <w:rPr>
          <w:sz w:val="22"/>
        </w:rPr>
        <w:t xml:space="preserve"> </w:t>
      </w:r>
      <w:proofErr w:type="spellStart"/>
      <w:r w:rsidRPr="00F3793E">
        <w:rPr>
          <w:sz w:val="22"/>
        </w:rPr>
        <w:t>conformément</w:t>
      </w:r>
      <w:proofErr w:type="spellEnd"/>
      <w:r w:rsidRPr="00F3793E">
        <w:rPr>
          <w:sz w:val="22"/>
        </w:rPr>
        <w:t xml:space="preserve"> aux </w:t>
      </w:r>
      <w:proofErr w:type="spellStart"/>
      <w:r w:rsidRPr="00F3793E">
        <w:rPr>
          <w:sz w:val="22"/>
        </w:rPr>
        <w:t>autorités</w:t>
      </w:r>
      <w:proofErr w:type="spellEnd"/>
      <w:r w:rsidRPr="00F3793E">
        <w:rPr>
          <w:sz w:val="22"/>
        </w:rPr>
        <w:t xml:space="preserve"> ci-dessus.</w:t>
      </w:r>
    </w:p>
    <w:p w14:paraId="67A80627" w14:textId="77777777" w:rsidR="000E2C1B" w:rsidRPr="00F3793E" w:rsidRDefault="000E2C1B" w:rsidP="00336D38">
      <w:pPr>
        <w:spacing w:after="0" w:line="240" w:lineRule="auto"/>
        <w:rPr>
          <w:sz w:val="22"/>
          <w:lang w:val="en-AU"/>
        </w:rPr>
      </w:pPr>
    </w:p>
    <w:p w14:paraId="3400FFA1" w14:textId="77777777" w:rsidR="000E2C1B" w:rsidRPr="00F3793E" w:rsidRDefault="000E2C1B" w:rsidP="00336D38">
      <w:pPr>
        <w:spacing w:after="0" w:line="240" w:lineRule="auto"/>
        <w:rPr>
          <w:sz w:val="22"/>
          <w:lang w:val="en-AU"/>
        </w:rPr>
        <w:sectPr w:rsidR="000E2C1B" w:rsidRPr="00F3793E" w:rsidSect="00F802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cols w:sep="1" w:space="720"/>
          <w:docGrid w:linePitch="360"/>
        </w:sectPr>
      </w:pPr>
    </w:p>
    <w:p w14:paraId="6E94A49B" w14:textId="18E42179" w:rsidR="00336D38" w:rsidRPr="00F3793E" w:rsidRDefault="009551B2" w:rsidP="00336D38">
      <w:pPr>
        <w:spacing w:after="0" w:line="240" w:lineRule="auto"/>
        <w:rPr>
          <w:b/>
          <w:sz w:val="22"/>
          <w:lang w:val="fr-FR"/>
        </w:rPr>
      </w:pPr>
      <w:r w:rsidRPr="00F3793E">
        <w:rPr>
          <w:b/>
          <w:sz w:val="22"/>
          <w:lang w:val="fr-FR"/>
        </w:rPr>
        <w:t xml:space="preserve">Pour </w:t>
      </w:r>
      <w:r w:rsidR="009319DF" w:rsidRPr="00F3793E">
        <w:rPr>
          <w:b/>
          <w:sz w:val="22"/>
          <w:lang w:val="fr-FR"/>
        </w:rPr>
        <w:t>porter</w:t>
      </w:r>
      <w:r w:rsidRPr="00F3793E">
        <w:rPr>
          <w:b/>
          <w:sz w:val="22"/>
          <w:lang w:val="fr-FR"/>
        </w:rPr>
        <w:t xml:space="preserve"> plainte</w:t>
      </w:r>
    </w:p>
    <w:p w14:paraId="24601713" w14:textId="557EBDE2" w:rsidR="007D7D2A" w:rsidRPr="00F3793E" w:rsidRDefault="009551B2" w:rsidP="00B7425B">
      <w:pPr>
        <w:spacing w:after="0" w:line="240" w:lineRule="auto"/>
        <w:rPr>
          <w:sz w:val="22"/>
          <w:lang w:val="fr-FR"/>
        </w:rPr>
      </w:pPr>
      <w:r w:rsidRPr="00F3793E">
        <w:rPr>
          <w:sz w:val="22"/>
          <w:lang w:val="fr-FR"/>
        </w:rPr>
        <w:t>Si vous estimez que</w:t>
      </w:r>
      <w:r w:rsidR="004967C3" w:rsidRPr="00F3793E">
        <w:rPr>
          <w:sz w:val="22"/>
          <w:lang w:val="fr-FR"/>
        </w:rPr>
        <w:t xml:space="preserve"> [</w:t>
      </w:r>
      <w:r w:rsidR="00F3793E" w:rsidRPr="00BE26D1">
        <w:rPr>
          <w:sz w:val="22"/>
          <w:highlight w:val="yellow"/>
          <w:lang w:val="en-AU"/>
        </w:rPr>
        <w:t>N</w:t>
      </w:r>
      <w:r w:rsidR="00BE26D1" w:rsidRPr="00BE26D1">
        <w:rPr>
          <w:sz w:val="22"/>
          <w:highlight w:val="yellow"/>
          <w:lang w:val="en-AU"/>
        </w:rPr>
        <w:t>ame of Recipient</w:t>
      </w:r>
      <w:r w:rsidR="004967C3" w:rsidRPr="00F3793E">
        <w:rPr>
          <w:sz w:val="22"/>
          <w:lang w:val="fr-FR"/>
        </w:rPr>
        <w:t xml:space="preserve">] </w:t>
      </w:r>
      <w:r w:rsidRPr="00F3793E">
        <w:rPr>
          <w:sz w:val="22"/>
          <w:lang w:val="fr-FR"/>
        </w:rPr>
        <w:t xml:space="preserve">n’a pas fourni ces </w:t>
      </w:r>
      <w:r w:rsidR="004967C3" w:rsidRPr="00F3793E">
        <w:rPr>
          <w:sz w:val="22"/>
          <w:lang w:val="fr-FR"/>
        </w:rPr>
        <w:t xml:space="preserve">services </w:t>
      </w:r>
      <w:r w:rsidRPr="00F3793E">
        <w:rPr>
          <w:sz w:val="22"/>
          <w:lang w:val="fr-FR"/>
        </w:rPr>
        <w:t xml:space="preserve">ou </w:t>
      </w:r>
      <w:r w:rsidR="00782F75" w:rsidRPr="00F3793E">
        <w:rPr>
          <w:sz w:val="22"/>
          <w:lang w:val="fr-FR"/>
        </w:rPr>
        <w:t xml:space="preserve">a </w:t>
      </w:r>
      <w:r w:rsidR="0039059F" w:rsidRPr="00F3793E">
        <w:rPr>
          <w:sz w:val="22"/>
          <w:lang w:val="fr-FR"/>
        </w:rPr>
        <w:t>effectué toute autre discrimination fondée sur la</w:t>
      </w:r>
      <w:r w:rsidR="004967C3" w:rsidRPr="00F3793E">
        <w:rPr>
          <w:sz w:val="22"/>
          <w:lang w:val="fr-FR"/>
        </w:rPr>
        <w:t xml:space="preserve"> r</w:t>
      </w:r>
      <w:r w:rsidR="00F15EB0" w:rsidRPr="00F3793E">
        <w:rPr>
          <w:sz w:val="22"/>
          <w:lang w:val="fr-FR"/>
        </w:rPr>
        <w:t xml:space="preserve">ace, </w:t>
      </w:r>
      <w:r w:rsidR="0039059F" w:rsidRPr="00F3793E">
        <w:rPr>
          <w:sz w:val="22"/>
          <w:lang w:val="fr-FR"/>
        </w:rPr>
        <w:t>la couleur de la peau</w:t>
      </w:r>
      <w:r w:rsidR="00F15EB0" w:rsidRPr="00F3793E">
        <w:rPr>
          <w:sz w:val="22"/>
          <w:lang w:val="fr-FR"/>
        </w:rPr>
        <w:t xml:space="preserve">, </w:t>
      </w:r>
      <w:r w:rsidR="00782F75" w:rsidRPr="00F3793E">
        <w:rPr>
          <w:sz w:val="22"/>
          <w:lang w:val="fr-FR"/>
        </w:rPr>
        <w:t xml:space="preserve">l’origine </w:t>
      </w:r>
      <w:r w:rsidR="00F15EB0" w:rsidRPr="00F3793E">
        <w:rPr>
          <w:sz w:val="22"/>
          <w:lang w:val="fr-FR"/>
        </w:rPr>
        <w:t>national</w:t>
      </w:r>
      <w:r w:rsidR="00782F75" w:rsidRPr="00F3793E">
        <w:rPr>
          <w:sz w:val="22"/>
          <w:lang w:val="fr-FR"/>
        </w:rPr>
        <w:t>e</w:t>
      </w:r>
      <w:r w:rsidR="00F15EB0" w:rsidRPr="00F3793E">
        <w:rPr>
          <w:sz w:val="22"/>
          <w:lang w:val="fr-FR"/>
        </w:rPr>
        <w:t xml:space="preserve"> </w:t>
      </w:r>
      <w:r w:rsidR="00B7425B" w:rsidRPr="00F3793E">
        <w:rPr>
          <w:sz w:val="22"/>
          <w:lang w:val="fr-FR"/>
        </w:rPr>
        <w:t>(</w:t>
      </w:r>
      <w:r w:rsidR="00782F75" w:rsidRPr="00F3793E">
        <w:rPr>
          <w:sz w:val="22"/>
          <w:lang w:val="fr-FR"/>
        </w:rPr>
        <w:t>y compris la langue</w:t>
      </w:r>
      <w:r w:rsidR="00B7425B" w:rsidRPr="00F3793E">
        <w:rPr>
          <w:sz w:val="22"/>
          <w:lang w:val="fr-FR"/>
        </w:rPr>
        <w:t>)</w:t>
      </w:r>
      <w:r w:rsidR="00F15EB0" w:rsidRPr="00F3793E">
        <w:rPr>
          <w:sz w:val="22"/>
          <w:lang w:val="fr-FR"/>
        </w:rPr>
        <w:t xml:space="preserve">, </w:t>
      </w:r>
      <w:r w:rsidR="00F8021D" w:rsidRPr="00F3793E">
        <w:rPr>
          <w:sz w:val="22"/>
          <w:lang w:val="fr-FR"/>
        </w:rPr>
        <w:t>un handicap</w:t>
      </w:r>
      <w:r w:rsidR="00F15EB0" w:rsidRPr="00F3793E">
        <w:rPr>
          <w:sz w:val="22"/>
          <w:lang w:val="fr-FR"/>
        </w:rPr>
        <w:t xml:space="preserve">, </w:t>
      </w:r>
      <w:r w:rsidR="00782F75" w:rsidRPr="00F3793E">
        <w:rPr>
          <w:sz w:val="22"/>
          <w:lang w:val="fr-FR"/>
        </w:rPr>
        <w:t>le sexe</w:t>
      </w:r>
      <w:r w:rsidR="005C48A0" w:rsidRPr="00F3793E">
        <w:rPr>
          <w:sz w:val="22"/>
          <w:lang w:val="fr-FR"/>
        </w:rPr>
        <w:t>,</w:t>
      </w:r>
      <w:r w:rsidR="00782F75" w:rsidRPr="00F3793E">
        <w:rPr>
          <w:sz w:val="22"/>
          <w:lang w:val="fr-FR"/>
        </w:rPr>
        <w:t xml:space="preserve"> l’âge</w:t>
      </w:r>
      <w:r w:rsidR="005C48A0" w:rsidRPr="00F3793E">
        <w:rPr>
          <w:sz w:val="22"/>
          <w:lang w:val="fr-FR"/>
        </w:rPr>
        <w:t>,</w:t>
      </w:r>
      <w:r w:rsidR="005C48A0" w:rsidRPr="00F3793E">
        <w:rPr>
          <w:sz w:val="22"/>
        </w:rPr>
        <w:t xml:space="preserve"> </w:t>
      </w:r>
      <w:proofErr w:type="spellStart"/>
      <w:r w:rsidR="005C48A0" w:rsidRPr="00F3793E">
        <w:rPr>
          <w:sz w:val="22"/>
        </w:rPr>
        <w:t>ou</w:t>
      </w:r>
      <w:proofErr w:type="spellEnd"/>
      <w:r w:rsidR="005C48A0" w:rsidRPr="00F3793E">
        <w:rPr>
          <w:sz w:val="22"/>
        </w:rPr>
        <w:t xml:space="preserve"> la religion</w:t>
      </w:r>
      <w:r w:rsidR="00782F75" w:rsidRPr="00F3793E">
        <w:rPr>
          <w:sz w:val="22"/>
          <w:lang w:val="fr-FR"/>
        </w:rPr>
        <w:t xml:space="preserve">, vous pouvez </w:t>
      </w:r>
      <w:r w:rsidR="00F8021D" w:rsidRPr="00F3793E">
        <w:rPr>
          <w:sz w:val="22"/>
          <w:lang w:val="fr-FR"/>
        </w:rPr>
        <w:t>porter</w:t>
      </w:r>
      <w:r w:rsidR="00782F75" w:rsidRPr="00F3793E">
        <w:rPr>
          <w:sz w:val="22"/>
          <w:lang w:val="fr-FR"/>
        </w:rPr>
        <w:t xml:space="preserve"> plainte en personne ou par courrier</w:t>
      </w:r>
      <w:r w:rsidR="007D7D2A" w:rsidRPr="00F3793E">
        <w:rPr>
          <w:sz w:val="22"/>
          <w:lang w:val="fr-FR"/>
        </w:rPr>
        <w:t>, fax o</w:t>
      </w:r>
      <w:r w:rsidR="00782F75" w:rsidRPr="00F3793E">
        <w:rPr>
          <w:sz w:val="22"/>
          <w:lang w:val="fr-FR"/>
        </w:rPr>
        <w:t>u courriel</w:t>
      </w:r>
      <w:r w:rsidR="004967C3" w:rsidRPr="00F3793E">
        <w:rPr>
          <w:sz w:val="22"/>
          <w:lang w:val="fr-FR"/>
        </w:rPr>
        <w:t xml:space="preserve"> </w:t>
      </w:r>
      <w:r w:rsidR="00782F75" w:rsidRPr="00F3793E">
        <w:rPr>
          <w:sz w:val="22"/>
          <w:lang w:val="fr-FR"/>
        </w:rPr>
        <w:t xml:space="preserve">auprès de </w:t>
      </w:r>
      <w:r w:rsidR="004967C3" w:rsidRPr="00F3793E">
        <w:rPr>
          <w:sz w:val="22"/>
          <w:lang w:val="fr-FR"/>
        </w:rPr>
        <w:t xml:space="preserve">: </w:t>
      </w:r>
      <w:r w:rsidR="00156334" w:rsidRPr="00F3793E">
        <w:rPr>
          <w:sz w:val="22"/>
          <w:lang w:val="fr-FR"/>
        </w:rPr>
        <w:t>[</w:t>
      </w:r>
      <w:r w:rsidR="00BE26D1" w:rsidRPr="00BE26D1">
        <w:rPr>
          <w:sz w:val="22"/>
          <w:highlight w:val="yellow"/>
          <w:lang w:val="fr-FR"/>
        </w:rPr>
        <w:t>Name and contact information of point of contact</w:t>
      </w:r>
      <w:r w:rsidR="004967C3" w:rsidRPr="00F3793E">
        <w:rPr>
          <w:sz w:val="22"/>
          <w:lang w:val="fr-FR"/>
        </w:rPr>
        <w:t>].</w:t>
      </w:r>
    </w:p>
    <w:p w14:paraId="47FB3B31" w14:textId="77777777" w:rsidR="000E2C1B" w:rsidRPr="00F3793E" w:rsidRDefault="000E2C1B" w:rsidP="00336D38">
      <w:pPr>
        <w:spacing w:after="0" w:line="240" w:lineRule="auto"/>
        <w:rPr>
          <w:sz w:val="22"/>
          <w:lang w:val="fr-FR"/>
        </w:rPr>
      </w:pPr>
    </w:p>
    <w:p w14:paraId="6999F307" w14:textId="2A5D1BAA" w:rsidR="004967C3" w:rsidRPr="00F3793E" w:rsidRDefault="00782F75" w:rsidP="00336D38">
      <w:pPr>
        <w:spacing w:after="0" w:line="240" w:lineRule="auto"/>
        <w:rPr>
          <w:sz w:val="22"/>
          <w:u w:val="single"/>
          <w:lang w:val="fr-FR"/>
        </w:rPr>
      </w:pPr>
      <w:r w:rsidRPr="00F3793E">
        <w:rPr>
          <w:sz w:val="22"/>
          <w:u w:val="single"/>
          <w:lang w:val="fr-FR"/>
        </w:rPr>
        <w:t xml:space="preserve">Vous pouvez également </w:t>
      </w:r>
      <w:r w:rsidR="00F8021D" w:rsidRPr="00F3793E">
        <w:rPr>
          <w:sz w:val="22"/>
          <w:u w:val="single"/>
          <w:lang w:val="fr-FR"/>
        </w:rPr>
        <w:t>porter</w:t>
      </w:r>
      <w:r w:rsidRPr="00F3793E">
        <w:rPr>
          <w:sz w:val="22"/>
          <w:u w:val="single"/>
          <w:lang w:val="fr-FR"/>
        </w:rPr>
        <w:t xml:space="preserve"> plainte pour atteinte aux droits civils auprès du Département américain de la sécurité intérieure, bureau des Droits civils et </w:t>
      </w:r>
      <w:r w:rsidR="00727CA8" w:rsidRPr="00F3793E">
        <w:rPr>
          <w:sz w:val="22"/>
          <w:u w:val="single"/>
          <w:lang w:val="fr-FR"/>
        </w:rPr>
        <w:t>des l</w:t>
      </w:r>
      <w:r w:rsidRPr="00F3793E">
        <w:rPr>
          <w:sz w:val="22"/>
          <w:u w:val="single"/>
          <w:lang w:val="fr-FR"/>
        </w:rPr>
        <w:t xml:space="preserve">ibertés publiques </w:t>
      </w:r>
      <w:r w:rsidR="008E31AA" w:rsidRPr="00F3793E">
        <w:rPr>
          <w:sz w:val="22"/>
          <w:u w:val="single"/>
          <w:lang w:val="fr-FR"/>
        </w:rPr>
        <w:t>(CRCL)</w:t>
      </w:r>
      <w:r w:rsidRPr="00F3793E">
        <w:rPr>
          <w:sz w:val="22"/>
          <w:u w:val="single"/>
          <w:lang w:val="fr-FR"/>
        </w:rPr>
        <w:t xml:space="preserve"> </w:t>
      </w:r>
      <w:r w:rsidR="007D7D2A" w:rsidRPr="00F3793E">
        <w:rPr>
          <w:sz w:val="22"/>
          <w:u w:val="single"/>
          <w:lang w:val="fr-FR"/>
        </w:rPr>
        <w:t>:</w:t>
      </w:r>
    </w:p>
    <w:p w14:paraId="520D3912" w14:textId="77777777" w:rsidR="00336D38" w:rsidRPr="00F3793E" w:rsidRDefault="00336D38" w:rsidP="00336D38">
      <w:pPr>
        <w:spacing w:after="0" w:line="240" w:lineRule="auto"/>
        <w:rPr>
          <w:sz w:val="22"/>
          <w:lang w:val="fr-FR"/>
        </w:rPr>
      </w:pPr>
    </w:p>
    <w:p w14:paraId="1859308D" w14:textId="746C53A6" w:rsidR="006B66FC" w:rsidRPr="00F3793E" w:rsidRDefault="00782F75" w:rsidP="00F203C2">
      <w:pPr>
        <w:tabs>
          <w:tab w:val="left" w:pos="450"/>
          <w:tab w:val="left" w:pos="1350"/>
        </w:tabs>
        <w:spacing w:after="0" w:line="240" w:lineRule="auto"/>
        <w:rPr>
          <w:sz w:val="22"/>
          <w:lang w:val="fr-FR"/>
        </w:rPr>
      </w:pPr>
      <w:r w:rsidRPr="00F3793E">
        <w:rPr>
          <w:b/>
          <w:bCs/>
          <w:sz w:val="22"/>
          <w:lang w:val="fr-FR"/>
        </w:rPr>
        <w:t xml:space="preserve">Courriel </w:t>
      </w:r>
      <w:r w:rsidR="00E70D03" w:rsidRPr="00F3793E">
        <w:rPr>
          <w:sz w:val="22"/>
          <w:lang w:val="fr-FR"/>
        </w:rPr>
        <w:t>:</w:t>
      </w:r>
      <w:r w:rsidR="000E2C1B" w:rsidRPr="00F3793E">
        <w:rPr>
          <w:sz w:val="22"/>
          <w:lang w:val="fr-FR"/>
        </w:rPr>
        <w:t xml:space="preserve"> </w:t>
      </w:r>
      <w:hyperlink r:id="rId14" w:history="1">
        <w:r w:rsidR="007E398C" w:rsidRPr="00F3793E">
          <w:rPr>
            <w:rStyle w:val="Hyperlink"/>
            <w:sz w:val="22"/>
            <w:lang w:val="fr-FR"/>
          </w:rPr>
          <w:t>CRCLCompliance@hq.dhs.gov</w:t>
        </w:r>
      </w:hyperlink>
      <w:r w:rsidR="007E398C" w:rsidRPr="00F3793E">
        <w:rPr>
          <w:sz w:val="22"/>
          <w:lang w:val="fr-FR"/>
        </w:rPr>
        <w:t xml:space="preserve"> </w:t>
      </w:r>
      <w:r w:rsidR="00506794" w:rsidRPr="00F3793E">
        <w:rPr>
          <w:sz w:val="22"/>
          <w:lang w:val="fr-FR"/>
        </w:rPr>
        <w:t>(</w:t>
      </w:r>
      <w:r w:rsidRPr="00F3793E">
        <w:rPr>
          <w:sz w:val="22"/>
          <w:lang w:val="fr-FR"/>
        </w:rPr>
        <w:t xml:space="preserve">méthode la plus rapide pour </w:t>
      </w:r>
      <w:r w:rsidR="00F8021D" w:rsidRPr="00F3793E">
        <w:rPr>
          <w:sz w:val="22"/>
          <w:lang w:val="fr-FR"/>
        </w:rPr>
        <w:t>porter</w:t>
      </w:r>
      <w:r w:rsidRPr="00F3793E">
        <w:rPr>
          <w:sz w:val="22"/>
          <w:lang w:val="fr-FR"/>
        </w:rPr>
        <w:t xml:space="preserve"> plainte</w:t>
      </w:r>
      <w:r w:rsidR="007E398C" w:rsidRPr="00F3793E">
        <w:rPr>
          <w:sz w:val="22"/>
          <w:lang w:val="fr-FR"/>
        </w:rPr>
        <w:t>)</w:t>
      </w:r>
      <w:r w:rsidR="006B66FC" w:rsidRPr="00F3793E">
        <w:rPr>
          <w:sz w:val="22"/>
          <w:lang w:val="fr-FR"/>
        </w:rPr>
        <w:br/>
      </w:r>
      <w:r w:rsidR="007E398C" w:rsidRPr="00F3793E">
        <w:rPr>
          <w:b/>
          <w:bCs/>
          <w:sz w:val="22"/>
          <w:lang w:val="fr-FR"/>
        </w:rPr>
        <w:t>Fax</w:t>
      </w:r>
      <w:r w:rsidRPr="00F3793E">
        <w:rPr>
          <w:b/>
          <w:bCs/>
          <w:sz w:val="22"/>
          <w:lang w:val="fr-FR"/>
        </w:rPr>
        <w:t xml:space="preserve"> </w:t>
      </w:r>
      <w:r w:rsidR="007E398C" w:rsidRPr="00F3793E">
        <w:rPr>
          <w:b/>
          <w:bCs/>
          <w:sz w:val="22"/>
          <w:lang w:val="fr-FR"/>
        </w:rPr>
        <w:t>:</w:t>
      </w:r>
      <w:r w:rsidR="007E398C" w:rsidRPr="00F3793E">
        <w:rPr>
          <w:sz w:val="22"/>
          <w:lang w:val="fr-FR"/>
        </w:rPr>
        <w:t xml:space="preserve"> 202-401-4708</w:t>
      </w:r>
      <w:r w:rsidR="006B66FC" w:rsidRPr="00F3793E">
        <w:rPr>
          <w:sz w:val="22"/>
          <w:lang w:val="fr-FR"/>
        </w:rPr>
        <w:br/>
      </w:r>
      <w:r w:rsidRPr="00F3793E">
        <w:rPr>
          <w:b/>
          <w:bCs/>
          <w:sz w:val="22"/>
          <w:lang w:val="fr-FR"/>
        </w:rPr>
        <w:t xml:space="preserve">Par courrier </w:t>
      </w:r>
      <w:r w:rsidR="007E398C" w:rsidRPr="00F3793E">
        <w:rPr>
          <w:sz w:val="22"/>
          <w:lang w:val="fr-FR"/>
        </w:rPr>
        <w:t>:</w:t>
      </w:r>
    </w:p>
    <w:p w14:paraId="52087CEB" w14:textId="77777777" w:rsidR="00A26037" w:rsidRPr="00F3793E" w:rsidRDefault="007E398C" w:rsidP="00A26037">
      <w:pPr>
        <w:pStyle w:val="NoSpacing"/>
        <w:rPr>
          <w:sz w:val="22"/>
        </w:rPr>
      </w:pPr>
      <w:r w:rsidRPr="00F3793E">
        <w:rPr>
          <w:sz w:val="22"/>
          <w:lang w:val="en-AU"/>
        </w:rPr>
        <w:t>U.S. Department of Homeland Security</w:t>
      </w:r>
      <w:r w:rsidRPr="00F3793E">
        <w:rPr>
          <w:sz w:val="22"/>
          <w:lang w:val="en-AU"/>
        </w:rPr>
        <w:br/>
        <w:t>Office for Civil Rights and Civil Liberties</w:t>
      </w:r>
      <w:r w:rsidRPr="00F3793E">
        <w:rPr>
          <w:sz w:val="22"/>
          <w:lang w:val="en-AU"/>
        </w:rPr>
        <w:br/>
        <w:t>Compliance Branch</w:t>
      </w:r>
      <w:r w:rsidRPr="00F3793E">
        <w:rPr>
          <w:sz w:val="22"/>
          <w:lang w:val="en-AU"/>
        </w:rPr>
        <w:br/>
      </w:r>
      <w:r w:rsidR="00A26037" w:rsidRPr="00F3793E">
        <w:rPr>
          <w:sz w:val="22"/>
        </w:rPr>
        <w:t>Mail Stop #0190</w:t>
      </w:r>
    </w:p>
    <w:p w14:paraId="5C1749EB" w14:textId="5FA17115" w:rsidR="00A26037" w:rsidRPr="00F3793E" w:rsidRDefault="00A26037" w:rsidP="00A26037">
      <w:pPr>
        <w:pStyle w:val="NoSpacing"/>
        <w:rPr>
          <w:sz w:val="22"/>
        </w:rPr>
      </w:pPr>
      <w:r w:rsidRPr="00F3793E">
        <w:rPr>
          <w:sz w:val="22"/>
        </w:rPr>
        <w:t>2707 Martin Luther king, Jr Ave</w:t>
      </w:r>
    </w:p>
    <w:p w14:paraId="7118BD7B" w14:textId="5D2A01C8" w:rsidR="00BE26D1" w:rsidRPr="00BE26D1" w:rsidRDefault="00A26037" w:rsidP="00BE26D1">
      <w:pPr>
        <w:rPr>
          <w:sz w:val="22"/>
        </w:rPr>
      </w:pPr>
      <w:r w:rsidRPr="00F3793E">
        <w:rPr>
          <w:sz w:val="22"/>
          <w:lang w:val="en"/>
        </w:rPr>
        <w:t>Washington, D.C. 20528</w:t>
      </w:r>
    </w:p>
    <w:p w14:paraId="08D6A022" w14:textId="2F93374A" w:rsidR="009319DF" w:rsidRDefault="00782F75" w:rsidP="009319DF">
      <w:pPr>
        <w:spacing w:after="0" w:line="240" w:lineRule="auto"/>
        <w:rPr>
          <w:spacing w:val="-6"/>
          <w:sz w:val="22"/>
          <w:lang w:val="fr-FR"/>
        </w:rPr>
      </w:pPr>
      <w:r w:rsidRPr="00F3793E">
        <w:rPr>
          <w:sz w:val="22"/>
          <w:lang w:val="fr-FR"/>
        </w:rPr>
        <w:t xml:space="preserve">Pour </w:t>
      </w:r>
      <w:r w:rsidR="00F8021D" w:rsidRPr="00F3793E">
        <w:rPr>
          <w:sz w:val="22"/>
          <w:lang w:val="fr-FR"/>
        </w:rPr>
        <w:t>plus d’</w:t>
      </w:r>
      <w:r w:rsidRPr="00F3793E">
        <w:rPr>
          <w:sz w:val="22"/>
          <w:lang w:val="fr-FR"/>
        </w:rPr>
        <w:t xml:space="preserve">informations </w:t>
      </w:r>
      <w:r w:rsidR="00FF0729" w:rsidRPr="00F3793E">
        <w:rPr>
          <w:sz w:val="22"/>
          <w:lang w:val="fr-FR"/>
        </w:rPr>
        <w:t>:</w:t>
      </w:r>
      <w:r w:rsidR="00FF0729" w:rsidRPr="00F3793E">
        <w:rPr>
          <w:sz w:val="22"/>
          <w:lang w:val="en-AU"/>
        </w:rPr>
        <w:t xml:space="preserve"> </w:t>
      </w:r>
      <w:hyperlink r:id="rId15" w:history="1">
        <w:r w:rsidR="00FF0729" w:rsidRPr="00F3793E">
          <w:rPr>
            <w:rStyle w:val="Hyperlink"/>
            <w:sz w:val="22"/>
            <w:lang w:val="en-AU"/>
          </w:rPr>
          <w:t>www.dhs.gov/crcl</w:t>
        </w:r>
      </w:hyperlink>
      <w:r w:rsidR="00FF0729" w:rsidRPr="00F3793E">
        <w:rPr>
          <w:sz w:val="22"/>
          <w:lang w:val="en-AU"/>
        </w:rPr>
        <w:t xml:space="preserve"> </w:t>
      </w:r>
      <w:r w:rsidR="00E920E4" w:rsidRPr="00F3793E">
        <w:rPr>
          <w:sz w:val="22"/>
          <w:lang w:val="en-AU"/>
        </w:rPr>
        <w:br/>
      </w:r>
      <w:r w:rsidRPr="00F3793E">
        <w:rPr>
          <w:spacing w:val="-6"/>
          <w:sz w:val="22"/>
          <w:lang w:val="fr-FR"/>
        </w:rPr>
        <w:t>Tél</w:t>
      </w:r>
      <w:r w:rsidR="006B4B2B" w:rsidRPr="00F3793E">
        <w:rPr>
          <w:spacing w:val="-6"/>
          <w:sz w:val="22"/>
          <w:lang w:val="fr-FR"/>
        </w:rPr>
        <w:t>.</w:t>
      </w:r>
      <w:r w:rsidR="00FF0729" w:rsidRPr="00F3793E">
        <w:rPr>
          <w:spacing w:val="-6"/>
          <w:sz w:val="22"/>
          <w:lang w:val="fr-FR"/>
        </w:rPr>
        <w:t xml:space="preserve"> 202-401-1474 </w:t>
      </w:r>
      <w:r w:rsidR="00727CA8" w:rsidRPr="00F3793E">
        <w:rPr>
          <w:spacing w:val="-6"/>
          <w:sz w:val="22"/>
          <w:lang w:val="fr-FR"/>
        </w:rPr>
        <w:t xml:space="preserve">Numéro gratuit </w:t>
      </w:r>
      <w:r w:rsidR="00FF0729" w:rsidRPr="00F3793E">
        <w:rPr>
          <w:spacing w:val="-6"/>
          <w:sz w:val="22"/>
          <w:lang w:val="fr-FR"/>
        </w:rPr>
        <w:t>: 1-866-644-8360</w:t>
      </w:r>
    </w:p>
    <w:p w14:paraId="3DBCDF5C" w14:textId="77777777" w:rsidR="00BE26D1" w:rsidRPr="00F3793E" w:rsidRDefault="00BE26D1" w:rsidP="009319DF">
      <w:pPr>
        <w:spacing w:after="0" w:line="240" w:lineRule="auto"/>
        <w:rPr>
          <w:sz w:val="22"/>
          <w:lang w:val="fr-FR"/>
        </w:rPr>
      </w:pPr>
    </w:p>
    <w:p w14:paraId="15AF16CA" w14:textId="77777777" w:rsidR="005303D0" w:rsidRPr="00F3793E" w:rsidRDefault="005303D0" w:rsidP="00336D38">
      <w:pPr>
        <w:spacing w:after="0" w:line="240" w:lineRule="auto"/>
        <w:rPr>
          <w:b/>
          <w:sz w:val="22"/>
          <w:lang w:val="fr-FR"/>
        </w:rPr>
      </w:pPr>
    </w:p>
    <w:p w14:paraId="00D535A1" w14:textId="73EE3D35" w:rsidR="009319DF" w:rsidRPr="00F3793E" w:rsidRDefault="009319DF" w:rsidP="00336D38">
      <w:pPr>
        <w:spacing w:after="0" w:line="240" w:lineRule="auto"/>
        <w:rPr>
          <w:b/>
          <w:sz w:val="22"/>
          <w:lang w:val="fr-FR"/>
        </w:rPr>
      </w:pPr>
      <w:r w:rsidRPr="00F3793E">
        <w:rPr>
          <w:b/>
          <w:sz w:val="22"/>
          <w:lang w:val="fr-FR"/>
        </w:rPr>
        <w:t>Renseignements et services pour les per</w:t>
      </w:r>
      <w:r w:rsidR="00F8021D" w:rsidRPr="00F3793E">
        <w:rPr>
          <w:b/>
          <w:sz w:val="22"/>
          <w:lang w:val="fr-FR"/>
        </w:rPr>
        <w:t>s</w:t>
      </w:r>
      <w:r w:rsidRPr="00F3793E">
        <w:rPr>
          <w:b/>
          <w:sz w:val="22"/>
          <w:lang w:val="fr-FR"/>
        </w:rPr>
        <w:t xml:space="preserve">onnes </w:t>
      </w:r>
      <w:r w:rsidR="004310B4" w:rsidRPr="00F3793E">
        <w:rPr>
          <w:b/>
          <w:sz w:val="22"/>
          <w:lang w:val="fr-FR"/>
        </w:rPr>
        <w:t>han</w:t>
      </w:r>
      <w:r w:rsidR="00F8021D" w:rsidRPr="00F3793E">
        <w:rPr>
          <w:b/>
          <w:sz w:val="22"/>
          <w:lang w:val="fr-FR"/>
        </w:rPr>
        <w:t>di</w:t>
      </w:r>
      <w:r w:rsidR="004310B4" w:rsidRPr="00F3793E">
        <w:rPr>
          <w:b/>
          <w:sz w:val="22"/>
          <w:lang w:val="fr-FR"/>
        </w:rPr>
        <w:t>capées</w:t>
      </w:r>
      <w:r w:rsidRPr="00F3793E">
        <w:rPr>
          <w:b/>
          <w:sz w:val="22"/>
          <w:lang w:val="fr-FR"/>
        </w:rPr>
        <w:t xml:space="preserve"> ou celles dont l’anglais n’est pas courant</w:t>
      </w:r>
    </w:p>
    <w:p w14:paraId="0C0D676D" w14:textId="77777777" w:rsidR="006B66FC" w:rsidRPr="00F3793E" w:rsidRDefault="006B66FC" w:rsidP="00336D38">
      <w:pPr>
        <w:spacing w:after="0" w:line="240" w:lineRule="auto"/>
        <w:rPr>
          <w:sz w:val="22"/>
          <w:lang w:val="en-AU"/>
        </w:rPr>
      </w:pPr>
    </w:p>
    <w:p w14:paraId="79457F62" w14:textId="3028B13C" w:rsidR="006B66FC" w:rsidRPr="00F3793E" w:rsidRDefault="006B66FC" w:rsidP="00336D38">
      <w:pPr>
        <w:spacing w:after="0" w:line="240" w:lineRule="auto"/>
        <w:rPr>
          <w:sz w:val="22"/>
          <w:lang w:val="en-AU"/>
        </w:rPr>
      </w:pPr>
      <w:r w:rsidRPr="00F3793E">
        <w:rPr>
          <w:sz w:val="22"/>
          <w:lang w:val="en-AU"/>
        </w:rPr>
        <w:t>[</w:t>
      </w:r>
      <w:r w:rsidR="005A313F" w:rsidRPr="00BE26D1">
        <w:rPr>
          <w:sz w:val="22"/>
          <w:highlight w:val="yellow"/>
          <w:lang w:val="en-AU"/>
        </w:rPr>
        <w:t>Name of Recipient</w:t>
      </w:r>
      <w:r w:rsidRPr="00F3793E">
        <w:rPr>
          <w:sz w:val="22"/>
          <w:lang w:val="en-AU"/>
        </w:rPr>
        <w:t>]</w:t>
      </w:r>
      <w:r w:rsidRPr="00F3793E">
        <w:rPr>
          <w:sz w:val="22"/>
          <w:lang w:val="en-AU"/>
        </w:rPr>
        <w:br/>
      </w:r>
    </w:p>
    <w:p w14:paraId="4E0ED4E2" w14:textId="4B832568" w:rsidR="006B66FC" w:rsidRPr="00F3793E" w:rsidRDefault="009319DF" w:rsidP="006B66FC">
      <w:pPr>
        <w:pStyle w:val="ListParagraph"/>
        <w:numPr>
          <w:ilvl w:val="0"/>
          <w:numId w:val="4"/>
        </w:numPr>
        <w:spacing w:after="0" w:line="240" w:lineRule="auto"/>
        <w:rPr>
          <w:sz w:val="22"/>
          <w:lang w:val="en-AU"/>
        </w:rPr>
      </w:pPr>
      <w:r w:rsidRPr="00F3793E">
        <w:rPr>
          <w:sz w:val="22"/>
          <w:lang w:val="fr-FR"/>
        </w:rPr>
        <w:t>Fournit du maté</w:t>
      </w:r>
      <w:r w:rsidR="00457003" w:rsidRPr="00F3793E">
        <w:rPr>
          <w:sz w:val="22"/>
          <w:lang w:val="fr-FR"/>
        </w:rPr>
        <w:t xml:space="preserve">riel et des </w:t>
      </w:r>
      <w:r w:rsidR="006B66FC" w:rsidRPr="00F3793E">
        <w:rPr>
          <w:sz w:val="22"/>
          <w:lang w:val="fr-FR"/>
        </w:rPr>
        <w:t>services</w:t>
      </w:r>
      <w:r w:rsidRPr="00F3793E">
        <w:rPr>
          <w:sz w:val="22"/>
          <w:lang w:val="fr-FR"/>
        </w:rPr>
        <w:t xml:space="preserve"> gratuits</w:t>
      </w:r>
      <w:r w:rsidR="006B66FC" w:rsidRPr="00F3793E">
        <w:rPr>
          <w:sz w:val="22"/>
          <w:lang w:val="fr-FR"/>
        </w:rPr>
        <w:t xml:space="preserve">, </w:t>
      </w:r>
      <w:r w:rsidR="009B3FA5" w:rsidRPr="00F3793E">
        <w:rPr>
          <w:sz w:val="22"/>
          <w:lang w:val="fr-FR"/>
        </w:rPr>
        <w:t>comme l’accès à des interprètes en langue des signes</w:t>
      </w:r>
      <w:r w:rsidR="006B66FC" w:rsidRPr="00F3793E">
        <w:rPr>
          <w:sz w:val="22"/>
          <w:lang w:val="fr-FR"/>
        </w:rPr>
        <w:t xml:space="preserve"> </w:t>
      </w:r>
      <w:r w:rsidR="009B3FA5" w:rsidRPr="00F3793E">
        <w:rPr>
          <w:sz w:val="22"/>
          <w:lang w:val="fr-FR"/>
        </w:rPr>
        <w:t>et d’autres types de renseignements écrits (gros caractères, formats audio ou électroniques</w:t>
      </w:r>
      <w:r w:rsidR="006B66FC" w:rsidRPr="00F3793E">
        <w:rPr>
          <w:sz w:val="22"/>
          <w:lang w:val="fr-FR"/>
        </w:rPr>
        <w:t xml:space="preserve">, etc.), </w:t>
      </w:r>
      <w:r w:rsidR="009B3FA5" w:rsidRPr="00F3793E">
        <w:rPr>
          <w:sz w:val="22"/>
          <w:lang w:val="fr-FR"/>
        </w:rPr>
        <w:t>pour</w:t>
      </w:r>
      <w:r w:rsidR="004310B4" w:rsidRPr="00F3793E">
        <w:rPr>
          <w:sz w:val="22"/>
          <w:lang w:val="fr-FR"/>
        </w:rPr>
        <w:t xml:space="preserve"> communiquer efficacement avec l</w:t>
      </w:r>
      <w:r w:rsidR="009B3FA5" w:rsidRPr="00F3793E">
        <w:rPr>
          <w:sz w:val="22"/>
          <w:lang w:val="fr-FR"/>
        </w:rPr>
        <w:t xml:space="preserve">es personnes </w:t>
      </w:r>
      <w:r w:rsidR="004310B4" w:rsidRPr="00F3793E">
        <w:rPr>
          <w:sz w:val="22"/>
          <w:lang w:val="fr-FR"/>
        </w:rPr>
        <w:t>handicapées</w:t>
      </w:r>
      <w:r w:rsidR="004310B4" w:rsidRPr="00F3793E">
        <w:rPr>
          <w:sz w:val="22"/>
          <w:lang w:val="en-AU"/>
        </w:rPr>
        <w:t>.</w:t>
      </w:r>
    </w:p>
    <w:p w14:paraId="745873E7" w14:textId="77777777" w:rsidR="00873D6E" w:rsidRPr="00F3793E" w:rsidRDefault="00873D6E" w:rsidP="00873D6E">
      <w:pPr>
        <w:spacing w:after="0" w:line="240" w:lineRule="auto"/>
        <w:rPr>
          <w:sz w:val="22"/>
          <w:lang w:val="en-AU"/>
        </w:rPr>
      </w:pPr>
    </w:p>
    <w:p w14:paraId="247E0F95" w14:textId="6F3B9394" w:rsidR="006B66FC" w:rsidRPr="00F3793E" w:rsidRDefault="009319DF" w:rsidP="006B66FC">
      <w:pPr>
        <w:pStyle w:val="ListParagraph"/>
        <w:numPr>
          <w:ilvl w:val="0"/>
          <w:numId w:val="4"/>
        </w:numPr>
        <w:spacing w:after="0" w:line="240" w:lineRule="auto"/>
        <w:rPr>
          <w:sz w:val="22"/>
          <w:lang w:val="fr-FR"/>
        </w:rPr>
      </w:pPr>
      <w:r w:rsidRPr="00F3793E">
        <w:rPr>
          <w:sz w:val="22"/>
          <w:lang w:val="fr-FR"/>
        </w:rPr>
        <w:t xml:space="preserve">Fournit des services de langue gratuits, dont les prestations d’interprètes </w:t>
      </w:r>
      <w:r w:rsidR="005B2510" w:rsidRPr="00F3793E">
        <w:rPr>
          <w:sz w:val="22"/>
          <w:lang w:val="fr-FR"/>
        </w:rPr>
        <w:t xml:space="preserve">qualifiés </w:t>
      </w:r>
      <w:r w:rsidRPr="00F3793E">
        <w:rPr>
          <w:sz w:val="22"/>
          <w:lang w:val="fr-FR"/>
        </w:rPr>
        <w:t>en langues étrangères et des renseignements dans d’autres langues, afin d’assurer aux individus ne parlant pas couramment l’anglais le meilleur accès possible aux programmes et activités</w:t>
      </w:r>
      <w:r w:rsidR="006B66FC" w:rsidRPr="00F3793E">
        <w:rPr>
          <w:sz w:val="22"/>
          <w:lang w:val="fr-FR"/>
        </w:rPr>
        <w:t xml:space="preserve">. </w:t>
      </w:r>
    </w:p>
    <w:p w14:paraId="13287AC2" w14:textId="77777777" w:rsidR="006B66FC" w:rsidRPr="00F3793E" w:rsidRDefault="006B66FC" w:rsidP="006B66FC">
      <w:pPr>
        <w:spacing w:after="0" w:line="240" w:lineRule="auto"/>
        <w:rPr>
          <w:b/>
          <w:sz w:val="22"/>
          <w:lang w:val="fr-FR"/>
        </w:rPr>
      </w:pPr>
    </w:p>
    <w:p w14:paraId="12FA1DBA" w14:textId="7D1A7484" w:rsidR="006B66FC" w:rsidRPr="00F3793E" w:rsidRDefault="009319DF" w:rsidP="006B66FC">
      <w:pPr>
        <w:spacing w:after="0" w:line="240" w:lineRule="auto"/>
        <w:rPr>
          <w:sz w:val="22"/>
          <w:lang w:val="en-AU"/>
        </w:rPr>
      </w:pPr>
      <w:r w:rsidRPr="00F3793E">
        <w:rPr>
          <w:b/>
          <w:sz w:val="22"/>
          <w:lang w:val="fr-FR"/>
        </w:rPr>
        <w:t>Si vous avez besoin de ces services, conta</w:t>
      </w:r>
      <w:r w:rsidR="00F8021D" w:rsidRPr="00F3793E">
        <w:rPr>
          <w:b/>
          <w:sz w:val="22"/>
          <w:lang w:val="fr-FR"/>
        </w:rPr>
        <w:t>ctez</w:t>
      </w:r>
      <w:r w:rsidRPr="00F3793E">
        <w:rPr>
          <w:b/>
          <w:sz w:val="22"/>
          <w:lang w:val="fr-FR"/>
        </w:rPr>
        <w:t xml:space="preserve"> </w:t>
      </w:r>
      <w:r w:rsidR="006B66FC" w:rsidRPr="00F3793E">
        <w:rPr>
          <w:sz w:val="22"/>
          <w:lang w:val="en-AU"/>
        </w:rPr>
        <w:t>:</w:t>
      </w:r>
    </w:p>
    <w:p w14:paraId="2053135B" w14:textId="77777777" w:rsidR="006B66FC" w:rsidRPr="00F3793E" w:rsidRDefault="006B66FC" w:rsidP="006B66FC">
      <w:pPr>
        <w:spacing w:after="0" w:line="240" w:lineRule="auto"/>
        <w:rPr>
          <w:sz w:val="22"/>
          <w:lang w:val="en-AU"/>
        </w:rPr>
      </w:pPr>
    </w:p>
    <w:p w14:paraId="019C0746" w14:textId="7F6D39A4" w:rsidR="00216A69" w:rsidRPr="00F3793E" w:rsidRDefault="006B66FC" w:rsidP="00336D38">
      <w:pPr>
        <w:spacing w:after="0" w:line="240" w:lineRule="auto"/>
        <w:rPr>
          <w:sz w:val="22"/>
        </w:rPr>
      </w:pPr>
      <w:r w:rsidRPr="00F3793E">
        <w:rPr>
          <w:sz w:val="22"/>
          <w:lang w:val="en-AU"/>
        </w:rPr>
        <w:t>[</w:t>
      </w:r>
      <w:r w:rsidR="005A313F" w:rsidRPr="00BE26D1">
        <w:rPr>
          <w:sz w:val="22"/>
          <w:szCs w:val="20"/>
          <w:highlight w:val="yellow"/>
        </w:rPr>
        <w:t xml:space="preserve">Name and contact information of appropriate </w:t>
      </w:r>
      <w:r w:rsidR="005A313F" w:rsidRPr="00BE26D1">
        <w:rPr>
          <w:sz w:val="22"/>
          <w:szCs w:val="20"/>
          <w:highlight w:val="yellow"/>
        </w:rPr>
        <w:br/>
        <w:t>point of contact</w:t>
      </w:r>
      <w:r w:rsidRPr="00F3793E">
        <w:rPr>
          <w:sz w:val="22"/>
        </w:rPr>
        <w:t>].</w:t>
      </w:r>
    </w:p>
    <w:sectPr w:rsidR="00216A69" w:rsidRPr="00F3793E" w:rsidSect="009319DF">
      <w:type w:val="continuous"/>
      <w:pgSz w:w="12240" w:h="15840"/>
      <w:pgMar w:top="720" w:right="720" w:bottom="720" w:left="72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73187" w14:textId="77777777" w:rsidR="008A7536" w:rsidRDefault="008A7536" w:rsidP="000E2C1B">
      <w:pPr>
        <w:spacing w:after="0" w:line="240" w:lineRule="auto"/>
      </w:pPr>
      <w:r>
        <w:separator/>
      </w:r>
    </w:p>
  </w:endnote>
  <w:endnote w:type="continuationSeparator" w:id="0">
    <w:p w14:paraId="4F388695" w14:textId="77777777" w:rsidR="008A7536" w:rsidRDefault="008A7536" w:rsidP="000E2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DE70" w14:textId="77777777" w:rsidR="00F06651" w:rsidRDefault="00F066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03BF4" w14:textId="77777777" w:rsidR="00F06651" w:rsidRDefault="00F066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2051D" w14:textId="77777777" w:rsidR="00F06651" w:rsidRDefault="00F06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FDB18" w14:textId="77777777" w:rsidR="008A7536" w:rsidRDefault="008A7536" w:rsidP="000E2C1B">
      <w:pPr>
        <w:spacing w:after="0" w:line="240" w:lineRule="auto"/>
      </w:pPr>
      <w:r>
        <w:separator/>
      </w:r>
    </w:p>
  </w:footnote>
  <w:footnote w:type="continuationSeparator" w:id="0">
    <w:p w14:paraId="67626C11" w14:textId="77777777" w:rsidR="008A7536" w:rsidRDefault="008A7536" w:rsidP="000E2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B7453" w14:textId="77777777" w:rsidR="00F06651" w:rsidRDefault="00F066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B4003" w14:textId="223F1ED5" w:rsidR="009B3FA5" w:rsidRPr="000E2C1B" w:rsidRDefault="009B3FA5" w:rsidP="00506794">
    <w:pPr>
      <w:pStyle w:val="Header"/>
      <w:rPr>
        <w:b/>
        <w:sz w:val="52"/>
        <w:szCs w:val="52"/>
      </w:rPr>
    </w:pPr>
    <w:r>
      <w:rPr>
        <w:b/>
        <w:noProof/>
        <w:sz w:val="52"/>
        <w:szCs w:val="52"/>
        <w:lang w:eastAsia="zh-TW"/>
      </w:rPr>
      <w:drawing>
        <wp:anchor distT="0" distB="0" distL="114300" distR="114300" simplePos="0" relativeHeight="251657216" behindDoc="0" locked="0" layoutInCell="1" allowOverlap="1" wp14:anchorId="2C3A3764" wp14:editId="3C0B148B">
          <wp:simplePos x="0" y="0"/>
          <wp:positionH relativeFrom="column">
            <wp:posOffset>-95250</wp:posOffset>
          </wp:positionH>
          <wp:positionV relativeFrom="paragraph">
            <wp:posOffset>-228600</wp:posOffset>
          </wp:positionV>
          <wp:extent cx="2211292" cy="6899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HS se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292" cy="689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192F6" w14:textId="77777777" w:rsidR="00F06651" w:rsidRDefault="00F066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3713"/>
    <w:multiLevelType w:val="hybridMultilevel"/>
    <w:tmpl w:val="9E747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396D"/>
    <w:multiLevelType w:val="hybridMultilevel"/>
    <w:tmpl w:val="A65A5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2D42DB"/>
    <w:multiLevelType w:val="multilevel"/>
    <w:tmpl w:val="3A38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6268B4"/>
    <w:multiLevelType w:val="hybridMultilevel"/>
    <w:tmpl w:val="2EF86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E6D4B"/>
    <w:multiLevelType w:val="multilevel"/>
    <w:tmpl w:val="3E5A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22"/>
    <w:rsid w:val="000D1A19"/>
    <w:rsid w:val="000E2C1B"/>
    <w:rsid w:val="00156334"/>
    <w:rsid w:val="00164622"/>
    <w:rsid w:val="00216A69"/>
    <w:rsid w:val="00225B2E"/>
    <w:rsid w:val="002F7F4C"/>
    <w:rsid w:val="00336D38"/>
    <w:rsid w:val="0039059F"/>
    <w:rsid w:val="003C5BF2"/>
    <w:rsid w:val="003C6158"/>
    <w:rsid w:val="004310B4"/>
    <w:rsid w:val="00457003"/>
    <w:rsid w:val="00462790"/>
    <w:rsid w:val="004967C3"/>
    <w:rsid w:val="004A5116"/>
    <w:rsid w:val="00506794"/>
    <w:rsid w:val="005303D0"/>
    <w:rsid w:val="0053623A"/>
    <w:rsid w:val="00557668"/>
    <w:rsid w:val="005909B7"/>
    <w:rsid w:val="005A313F"/>
    <w:rsid w:val="005B2510"/>
    <w:rsid w:val="005C2295"/>
    <w:rsid w:val="005C48A0"/>
    <w:rsid w:val="00666819"/>
    <w:rsid w:val="006B4B2B"/>
    <w:rsid w:val="006B66FC"/>
    <w:rsid w:val="00727CA8"/>
    <w:rsid w:val="00753949"/>
    <w:rsid w:val="00782F75"/>
    <w:rsid w:val="007C3A2D"/>
    <w:rsid w:val="007D5FAE"/>
    <w:rsid w:val="007D7D2A"/>
    <w:rsid w:val="007E398C"/>
    <w:rsid w:val="008248CF"/>
    <w:rsid w:val="00873D6E"/>
    <w:rsid w:val="008A7536"/>
    <w:rsid w:val="008D144A"/>
    <w:rsid w:val="008E31AA"/>
    <w:rsid w:val="008F0855"/>
    <w:rsid w:val="009019CD"/>
    <w:rsid w:val="009319DF"/>
    <w:rsid w:val="009551B2"/>
    <w:rsid w:val="009875BE"/>
    <w:rsid w:val="009B3FA5"/>
    <w:rsid w:val="00A26037"/>
    <w:rsid w:val="00A27D1B"/>
    <w:rsid w:val="00A41139"/>
    <w:rsid w:val="00AE5B59"/>
    <w:rsid w:val="00AF6D37"/>
    <w:rsid w:val="00B05C66"/>
    <w:rsid w:val="00B17348"/>
    <w:rsid w:val="00B43976"/>
    <w:rsid w:val="00B652EA"/>
    <w:rsid w:val="00B7425B"/>
    <w:rsid w:val="00B9547F"/>
    <w:rsid w:val="00BB3EC0"/>
    <w:rsid w:val="00BD20B2"/>
    <w:rsid w:val="00BE26D1"/>
    <w:rsid w:val="00C144CC"/>
    <w:rsid w:val="00C95EE3"/>
    <w:rsid w:val="00D9356A"/>
    <w:rsid w:val="00DB01F1"/>
    <w:rsid w:val="00E54F47"/>
    <w:rsid w:val="00E70D03"/>
    <w:rsid w:val="00E920E4"/>
    <w:rsid w:val="00F005D4"/>
    <w:rsid w:val="00F06651"/>
    <w:rsid w:val="00F15EB0"/>
    <w:rsid w:val="00F203C2"/>
    <w:rsid w:val="00F3793E"/>
    <w:rsid w:val="00F8021D"/>
    <w:rsid w:val="00F87663"/>
    <w:rsid w:val="00F90379"/>
    <w:rsid w:val="00FB7DD5"/>
    <w:rsid w:val="00FD4528"/>
    <w:rsid w:val="00FF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351A0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E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398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01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1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1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1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1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1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2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C1B"/>
  </w:style>
  <w:style w:type="paragraph" w:styleId="Footer">
    <w:name w:val="footer"/>
    <w:basedOn w:val="Normal"/>
    <w:link w:val="FooterChar"/>
    <w:uiPriority w:val="99"/>
    <w:unhideWhenUsed/>
    <w:rsid w:val="000E2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C1B"/>
  </w:style>
  <w:style w:type="paragraph" w:styleId="NoSpacing">
    <w:name w:val="No Spacing"/>
    <w:uiPriority w:val="1"/>
    <w:qFormat/>
    <w:rsid w:val="00A260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14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7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06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8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6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357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00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8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5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1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46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0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2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55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832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920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dhs.gov/crc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CRCLCompliance@hq.dhs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C6555-81F7-BB47-8E07-82B0DF47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Homeland Security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Vance</dc:creator>
  <cp:keywords/>
  <dc:description/>
  <cp:lastModifiedBy>Amy Vance</cp:lastModifiedBy>
  <cp:revision>3</cp:revision>
  <cp:lastPrinted>2017-08-27T15:53:00Z</cp:lastPrinted>
  <dcterms:created xsi:type="dcterms:W3CDTF">2022-08-17T20:46:00Z</dcterms:created>
  <dcterms:modified xsi:type="dcterms:W3CDTF">2022-08-17T20:49:00Z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2eef23d-2e95-4428-9a3c-2526d95b164a_Enabled">
    <vt:lpwstr>true</vt:lpwstr>
  </property>
  <property fmtid="{D5CDD505-2E9C-101B-9397-08002B2CF9AE}" pid="3" name="MSIP_Label_a2eef23d-2e95-4428-9a3c-2526d95b164a_SetDate">
    <vt:lpwstr>2022-08-17T20:44:53Z</vt:lpwstr>
  </property>
  <property fmtid="{D5CDD505-2E9C-101B-9397-08002B2CF9AE}" pid="4" name="MSIP_Label_a2eef23d-2e95-4428-9a3c-2526d95b164a_Method">
    <vt:lpwstr>Standard</vt:lpwstr>
  </property>
  <property fmtid="{D5CDD505-2E9C-101B-9397-08002B2CF9AE}" pid="5" name="MSIP_Label_a2eef23d-2e95-4428-9a3c-2526d95b164a_Name">
    <vt:lpwstr>For Official Use Only (FOUO)</vt:lpwstr>
  </property>
  <property fmtid="{D5CDD505-2E9C-101B-9397-08002B2CF9AE}" pid="6" name="MSIP_Label_a2eef23d-2e95-4428-9a3c-2526d95b164a_SiteId">
    <vt:lpwstr>3ccde76c-946d-4a12-bb7a-fc9d0842354a</vt:lpwstr>
  </property>
  <property fmtid="{D5CDD505-2E9C-101B-9397-08002B2CF9AE}" pid="7" name="MSIP_Label_a2eef23d-2e95-4428-9a3c-2526d95b164a_ActionId">
    <vt:lpwstr>1bc72208-4c33-494f-8017-14a136726e8a</vt:lpwstr>
  </property>
  <property fmtid="{D5CDD505-2E9C-101B-9397-08002B2CF9AE}" pid="8" name="MSIP_Label_a2eef23d-2e95-4428-9a3c-2526d95b164a_ContentBits">
    <vt:lpwstr>0</vt:lpwstr>
  </property>
</Properties>
</file>