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7FBA" w14:textId="77777777" w:rsidR="006504E9" w:rsidRDefault="006504E9" w:rsidP="00FF0729">
      <w:pPr>
        <w:spacing w:after="0" w:line="240" w:lineRule="auto"/>
        <w:jc w:val="center"/>
        <w:rPr>
          <w:b/>
          <w:sz w:val="48"/>
          <w:szCs w:val="48"/>
        </w:rPr>
      </w:pPr>
    </w:p>
    <w:p w14:paraId="29E2C024" w14:textId="723B96AE" w:rsidR="00506794" w:rsidRPr="000119FB" w:rsidRDefault="005F0E46" w:rsidP="00FF0729">
      <w:pPr>
        <w:spacing w:after="0" w:line="240" w:lineRule="auto"/>
        <w:jc w:val="center"/>
        <w:rPr>
          <w:b/>
          <w:sz w:val="48"/>
          <w:szCs w:val="48"/>
        </w:rPr>
      </w:pPr>
      <w:r w:rsidRPr="000119FB">
        <w:rPr>
          <w:b/>
          <w:sz w:val="48"/>
          <w:szCs w:val="48"/>
        </w:rPr>
        <w:t xml:space="preserve">AVI </w:t>
      </w:r>
      <w:r w:rsidR="00506794" w:rsidRPr="000119FB">
        <w:rPr>
          <w:b/>
          <w:sz w:val="48"/>
          <w:szCs w:val="48"/>
        </w:rPr>
        <w:t>NONDIS</w:t>
      </w:r>
      <w:r w:rsidRPr="000119FB">
        <w:rPr>
          <w:b/>
          <w:sz w:val="48"/>
          <w:szCs w:val="48"/>
        </w:rPr>
        <w:t>K</w:t>
      </w:r>
      <w:r w:rsidR="00506794" w:rsidRPr="000119FB">
        <w:rPr>
          <w:b/>
          <w:sz w:val="48"/>
          <w:szCs w:val="48"/>
        </w:rPr>
        <w:t>RIMINA</w:t>
      </w:r>
      <w:r w:rsidRPr="000119FB">
        <w:rPr>
          <w:b/>
          <w:sz w:val="48"/>
          <w:szCs w:val="48"/>
        </w:rPr>
        <w:t>SY</w:t>
      </w:r>
      <w:r w:rsidR="00506794" w:rsidRPr="000119FB">
        <w:rPr>
          <w:b/>
          <w:sz w:val="48"/>
          <w:szCs w:val="48"/>
        </w:rPr>
        <w:t>ON</w:t>
      </w:r>
    </w:p>
    <w:p w14:paraId="7AF1F77F" w14:textId="77777777" w:rsidR="00506794" w:rsidRPr="000119FB" w:rsidRDefault="00506794" w:rsidP="00336D38">
      <w:pPr>
        <w:spacing w:after="0" w:line="240" w:lineRule="auto"/>
        <w:rPr>
          <w:sz w:val="24"/>
          <w:szCs w:val="24"/>
        </w:rPr>
      </w:pPr>
    </w:p>
    <w:p w14:paraId="0D5D018B" w14:textId="5B2C6BBB" w:rsidR="00F005D4" w:rsidRPr="000119FB" w:rsidRDefault="004967C3" w:rsidP="00336D38">
      <w:p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 xml:space="preserve">[Name of </w:t>
      </w:r>
      <w:r w:rsidR="00216A69" w:rsidRPr="000119FB">
        <w:rPr>
          <w:sz w:val="24"/>
          <w:szCs w:val="24"/>
        </w:rPr>
        <w:t>recipient</w:t>
      </w:r>
      <w:r w:rsidR="00F005D4" w:rsidRPr="000119FB">
        <w:rPr>
          <w:sz w:val="24"/>
          <w:szCs w:val="24"/>
        </w:rPr>
        <w:t xml:space="preserve">] </w:t>
      </w:r>
      <w:r w:rsidR="005F0E46" w:rsidRPr="000119FB">
        <w:rPr>
          <w:sz w:val="24"/>
          <w:szCs w:val="24"/>
        </w:rPr>
        <w:t xml:space="preserve">respekte lwa Dwa Sivil </w:t>
      </w:r>
      <w:r w:rsidRPr="000119FB">
        <w:rPr>
          <w:sz w:val="24"/>
          <w:szCs w:val="24"/>
        </w:rPr>
        <w:t xml:space="preserve">Federal </w:t>
      </w:r>
      <w:r w:rsidR="005F0E46" w:rsidRPr="000119FB">
        <w:rPr>
          <w:sz w:val="24"/>
          <w:szCs w:val="24"/>
        </w:rPr>
        <w:t>è li devouwe pou founi pwogram ak sèvus ku ti san oken diskriminasyon an selon</w:t>
      </w:r>
      <w:r w:rsidR="00F005D4" w:rsidRPr="000119FB">
        <w:rPr>
          <w:sz w:val="24"/>
          <w:szCs w:val="24"/>
        </w:rPr>
        <w:t>:</w:t>
      </w:r>
      <w:r w:rsidR="00F005D4" w:rsidRPr="000119FB">
        <w:rPr>
          <w:sz w:val="24"/>
          <w:szCs w:val="24"/>
        </w:rPr>
        <w:br/>
      </w:r>
    </w:p>
    <w:p w14:paraId="2D4E0080" w14:textId="6C736217" w:rsidR="00506794" w:rsidRPr="000119FB" w:rsidRDefault="0053623A" w:rsidP="0050679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 xml:space="preserve">Tit VI </w:t>
      </w:r>
      <w:r w:rsidR="005F0E46" w:rsidRPr="000119FB">
        <w:rPr>
          <w:i/>
          <w:sz w:val="24"/>
          <w:szCs w:val="24"/>
        </w:rPr>
        <w:t>Akt [Lwa] Dwa Sivil</w:t>
      </w:r>
      <w:r w:rsidR="00F005D4" w:rsidRPr="000119FB">
        <w:rPr>
          <w:i/>
          <w:sz w:val="24"/>
          <w:szCs w:val="24"/>
        </w:rPr>
        <w:t xml:space="preserve"> 1964</w:t>
      </w:r>
      <w:r w:rsidR="003C6158" w:rsidRPr="000119FB">
        <w:rPr>
          <w:i/>
          <w:sz w:val="24"/>
          <w:szCs w:val="24"/>
        </w:rPr>
        <w:t>,</w:t>
      </w:r>
      <w:r w:rsidR="00F005D4" w:rsidRPr="000119FB">
        <w:rPr>
          <w:sz w:val="24"/>
          <w:szCs w:val="24"/>
        </w:rPr>
        <w:t xml:space="preserve"> </w:t>
      </w:r>
      <w:r w:rsidR="005F0E46" w:rsidRPr="000119FB">
        <w:rPr>
          <w:sz w:val="24"/>
          <w:szCs w:val="24"/>
        </w:rPr>
        <w:t xml:space="preserve">ki entèdi </w:t>
      </w:r>
      <w:r w:rsidR="00F005D4" w:rsidRPr="000119FB">
        <w:rPr>
          <w:sz w:val="24"/>
          <w:szCs w:val="24"/>
        </w:rPr>
        <w:t>dis</w:t>
      </w:r>
      <w:r w:rsidR="005F0E46" w:rsidRPr="000119FB">
        <w:rPr>
          <w:sz w:val="24"/>
          <w:szCs w:val="24"/>
        </w:rPr>
        <w:t>k</w:t>
      </w:r>
      <w:r w:rsidR="00F005D4" w:rsidRPr="000119FB">
        <w:rPr>
          <w:sz w:val="24"/>
          <w:szCs w:val="24"/>
        </w:rPr>
        <w:t>rimina</w:t>
      </w:r>
      <w:r w:rsidR="005F0E46" w:rsidRPr="000119FB">
        <w:rPr>
          <w:sz w:val="24"/>
          <w:szCs w:val="24"/>
        </w:rPr>
        <w:t>sy</w:t>
      </w:r>
      <w:r w:rsidR="00F005D4" w:rsidRPr="000119FB">
        <w:rPr>
          <w:sz w:val="24"/>
          <w:szCs w:val="24"/>
        </w:rPr>
        <w:t>on ba</w:t>
      </w:r>
      <w:r w:rsidR="005F0E46" w:rsidRPr="000119FB">
        <w:rPr>
          <w:sz w:val="24"/>
          <w:szCs w:val="24"/>
        </w:rPr>
        <w:t>ze</w:t>
      </w:r>
      <w:r w:rsidR="00F005D4" w:rsidRPr="000119FB">
        <w:rPr>
          <w:sz w:val="24"/>
          <w:szCs w:val="24"/>
        </w:rPr>
        <w:t xml:space="preserve"> </w:t>
      </w:r>
      <w:r w:rsidR="005F0E46" w:rsidRPr="000119FB">
        <w:rPr>
          <w:sz w:val="24"/>
          <w:szCs w:val="24"/>
        </w:rPr>
        <w:t>sou</w:t>
      </w:r>
      <w:r w:rsidR="00F005D4" w:rsidRPr="000119FB">
        <w:rPr>
          <w:sz w:val="24"/>
          <w:szCs w:val="24"/>
        </w:rPr>
        <w:t xml:space="preserve"> </w:t>
      </w:r>
      <w:r w:rsidR="00506794" w:rsidRPr="000119FB">
        <w:rPr>
          <w:b/>
          <w:sz w:val="24"/>
          <w:szCs w:val="24"/>
        </w:rPr>
        <w:t>ra</w:t>
      </w:r>
      <w:r w:rsidR="005F0E46" w:rsidRPr="000119FB">
        <w:rPr>
          <w:b/>
          <w:sz w:val="24"/>
          <w:szCs w:val="24"/>
        </w:rPr>
        <w:t>s</w:t>
      </w:r>
      <w:r w:rsidR="00506794" w:rsidRPr="000119FB">
        <w:rPr>
          <w:b/>
          <w:sz w:val="24"/>
          <w:szCs w:val="24"/>
        </w:rPr>
        <w:t xml:space="preserve">, </w:t>
      </w:r>
      <w:r w:rsidR="005F0E46" w:rsidRPr="000119FB">
        <w:rPr>
          <w:b/>
          <w:sz w:val="24"/>
          <w:szCs w:val="24"/>
        </w:rPr>
        <w:t>koulè</w:t>
      </w:r>
      <w:r w:rsidR="00506794" w:rsidRPr="000119FB">
        <w:rPr>
          <w:b/>
          <w:sz w:val="24"/>
          <w:szCs w:val="24"/>
        </w:rPr>
        <w:t>, o</w:t>
      </w:r>
      <w:r w:rsidR="005F0E46" w:rsidRPr="000119FB">
        <w:rPr>
          <w:b/>
          <w:sz w:val="24"/>
          <w:szCs w:val="24"/>
        </w:rPr>
        <w:t>swa</w:t>
      </w:r>
      <w:r w:rsidR="00506794" w:rsidRPr="000119FB">
        <w:rPr>
          <w:b/>
          <w:sz w:val="24"/>
          <w:szCs w:val="24"/>
        </w:rPr>
        <w:t xml:space="preserve"> </w:t>
      </w:r>
      <w:r w:rsidR="005F0E46" w:rsidRPr="000119FB">
        <w:rPr>
          <w:b/>
          <w:sz w:val="24"/>
          <w:szCs w:val="24"/>
        </w:rPr>
        <w:t xml:space="preserve">orijin nasyonal </w:t>
      </w:r>
      <w:r w:rsidR="00FF0729" w:rsidRPr="000119FB">
        <w:rPr>
          <w:sz w:val="24"/>
          <w:szCs w:val="24"/>
        </w:rPr>
        <w:t>(</w:t>
      </w:r>
      <w:r w:rsidR="005F0E46" w:rsidRPr="000119FB">
        <w:rPr>
          <w:sz w:val="24"/>
          <w:szCs w:val="24"/>
        </w:rPr>
        <w:t xml:space="preserve">enkli ak </w:t>
      </w:r>
      <w:r w:rsidR="00FF0729" w:rsidRPr="000119FB">
        <w:rPr>
          <w:b/>
          <w:sz w:val="24"/>
          <w:szCs w:val="24"/>
        </w:rPr>
        <w:t>lang</w:t>
      </w:r>
      <w:r w:rsidR="000E7FA3" w:rsidRPr="000119FB">
        <w:rPr>
          <w:sz w:val="24"/>
          <w:szCs w:val="24"/>
        </w:rPr>
        <w:t>),</w:t>
      </w:r>
      <w:r w:rsidR="00FF0729" w:rsidRPr="000119FB">
        <w:rPr>
          <w:sz w:val="24"/>
          <w:szCs w:val="24"/>
        </w:rPr>
        <w:t xml:space="preserve"> </w:t>
      </w:r>
      <w:r w:rsidR="00FF0729" w:rsidRPr="000119FB">
        <w:rPr>
          <w:sz w:val="24"/>
          <w:szCs w:val="24"/>
        </w:rPr>
        <w:br/>
      </w:r>
    </w:p>
    <w:p w14:paraId="4CAF65BC" w14:textId="135750CE" w:rsidR="00F005D4" w:rsidRPr="000119FB" w:rsidRDefault="0053623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>Se</w:t>
      </w:r>
      <w:r w:rsidR="005F0E46" w:rsidRPr="000119FB">
        <w:rPr>
          <w:i/>
          <w:sz w:val="24"/>
          <w:szCs w:val="24"/>
        </w:rPr>
        <w:t>ksyon</w:t>
      </w:r>
      <w:r w:rsidRPr="000119FB">
        <w:rPr>
          <w:i/>
          <w:sz w:val="24"/>
          <w:szCs w:val="24"/>
        </w:rPr>
        <w:t xml:space="preserve"> 504 </w:t>
      </w:r>
      <w:r w:rsidR="005F0E46" w:rsidRPr="000119FB">
        <w:rPr>
          <w:i/>
          <w:sz w:val="24"/>
          <w:szCs w:val="24"/>
        </w:rPr>
        <w:t>Akt [Lwa]</w:t>
      </w:r>
      <w:r w:rsidRPr="000119FB">
        <w:rPr>
          <w:i/>
          <w:sz w:val="24"/>
          <w:szCs w:val="24"/>
        </w:rPr>
        <w:t xml:space="preserve"> Re</w:t>
      </w:r>
      <w:r w:rsidR="005F0E46" w:rsidRPr="000119FB">
        <w:rPr>
          <w:i/>
          <w:sz w:val="24"/>
          <w:szCs w:val="24"/>
        </w:rPr>
        <w:t>y</w:t>
      </w:r>
      <w:r w:rsidRPr="000119FB">
        <w:rPr>
          <w:i/>
          <w:sz w:val="24"/>
          <w:szCs w:val="24"/>
        </w:rPr>
        <w:t>abilita</w:t>
      </w:r>
      <w:r w:rsidR="005F0E46" w:rsidRPr="000119FB">
        <w:rPr>
          <w:i/>
          <w:sz w:val="24"/>
          <w:szCs w:val="24"/>
        </w:rPr>
        <w:t>sy</w:t>
      </w:r>
      <w:r w:rsidRPr="000119FB">
        <w:rPr>
          <w:i/>
          <w:sz w:val="24"/>
          <w:szCs w:val="24"/>
        </w:rPr>
        <w:t>on</w:t>
      </w:r>
      <w:r w:rsidR="00F90379" w:rsidRPr="000119FB">
        <w:rPr>
          <w:i/>
          <w:sz w:val="24"/>
          <w:szCs w:val="24"/>
        </w:rPr>
        <w:t xml:space="preserve"> 197</w:t>
      </w:r>
      <w:r w:rsidR="00F005D4" w:rsidRPr="000119FB">
        <w:rPr>
          <w:i/>
          <w:sz w:val="24"/>
          <w:szCs w:val="24"/>
        </w:rPr>
        <w:t>3</w:t>
      </w:r>
      <w:r w:rsidR="003C6158" w:rsidRPr="000119FB">
        <w:rPr>
          <w:i/>
          <w:sz w:val="24"/>
          <w:szCs w:val="24"/>
        </w:rPr>
        <w:t>,</w:t>
      </w:r>
      <w:r w:rsidR="00F005D4" w:rsidRPr="000119FB">
        <w:rPr>
          <w:sz w:val="24"/>
          <w:szCs w:val="24"/>
        </w:rPr>
        <w:t xml:space="preserve"> </w:t>
      </w:r>
      <w:r w:rsidR="007B44C2" w:rsidRPr="000119FB">
        <w:rPr>
          <w:sz w:val="24"/>
          <w:szCs w:val="24"/>
        </w:rPr>
        <w:t>ki entedi disk</w:t>
      </w:r>
      <w:r w:rsidR="00F005D4" w:rsidRPr="000119FB">
        <w:rPr>
          <w:sz w:val="24"/>
          <w:szCs w:val="24"/>
        </w:rPr>
        <w:t>rimina</w:t>
      </w:r>
      <w:r w:rsidR="007B44C2" w:rsidRPr="000119FB">
        <w:rPr>
          <w:sz w:val="24"/>
          <w:szCs w:val="24"/>
        </w:rPr>
        <w:t>sy</w:t>
      </w:r>
      <w:r w:rsidR="00F005D4" w:rsidRPr="000119FB">
        <w:rPr>
          <w:sz w:val="24"/>
          <w:szCs w:val="24"/>
        </w:rPr>
        <w:t>on ba</w:t>
      </w:r>
      <w:r w:rsidR="007B44C2" w:rsidRPr="000119FB">
        <w:rPr>
          <w:sz w:val="24"/>
          <w:szCs w:val="24"/>
        </w:rPr>
        <w:t xml:space="preserve">ze sou </w:t>
      </w:r>
      <w:r w:rsidR="007B44C2" w:rsidRPr="000119FB">
        <w:rPr>
          <w:b/>
          <w:sz w:val="24"/>
          <w:szCs w:val="24"/>
        </w:rPr>
        <w:t>enfimite</w:t>
      </w:r>
      <w:r w:rsidR="00506794" w:rsidRPr="000119FB">
        <w:rPr>
          <w:sz w:val="24"/>
          <w:szCs w:val="24"/>
        </w:rPr>
        <w:t xml:space="preserve">. </w:t>
      </w:r>
      <w:r w:rsidR="00FF0729" w:rsidRPr="000119FB">
        <w:rPr>
          <w:sz w:val="24"/>
          <w:szCs w:val="24"/>
        </w:rPr>
        <w:br/>
      </w:r>
    </w:p>
    <w:p w14:paraId="1F18E065" w14:textId="2A069B19" w:rsidR="00F005D4" w:rsidRPr="000119FB" w:rsidRDefault="0053623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 xml:space="preserve">Tit IX </w:t>
      </w:r>
      <w:r w:rsidR="007B44C2" w:rsidRPr="000119FB">
        <w:rPr>
          <w:i/>
          <w:sz w:val="24"/>
          <w:szCs w:val="24"/>
        </w:rPr>
        <w:t>Akt [Lwa] Amandman</w:t>
      </w:r>
      <w:r w:rsidRPr="000119FB">
        <w:rPr>
          <w:i/>
          <w:sz w:val="24"/>
          <w:szCs w:val="24"/>
        </w:rPr>
        <w:t xml:space="preserve"> Ed</w:t>
      </w:r>
      <w:r w:rsidR="007B44C2" w:rsidRPr="000119FB">
        <w:rPr>
          <w:i/>
          <w:sz w:val="24"/>
          <w:szCs w:val="24"/>
        </w:rPr>
        <w:t>ikasyon</w:t>
      </w:r>
      <w:r w:rsidRPr="000119FB">
        <w:rPr>
          <w:i/>
          <w:sz w:val="24"/>
          <w:szCs w:val="24"/>
        </w:rPr>
        <w:t xml:space="preserve"> 1972</w:t>
      </w:r>
      <w:r w:rsidR="003C6158" w:rsidRPr="000119FB">
        <w:rPr>
          <w:i/>
          <w:sz w:val="24"/>
          <w:szCs w:val="24"/>
        </w:rPr>
        <w:t xml:space="preserve">, </w:t>
      </w:r>
      <w:r w:rsidR="007B44C2" w:rsidRPr="000119FB">
        <w:rPr>
          <w:sz w:val="24"/>
          <w:szCs w:val="24"/>
        </w:rPr>
        <w:t xml:space="preserve">ki entedi </w:t>
      </w:r>
      <w:r w:rsidR="00F005D4" w:rsidRPr="000119FB">
        <w:rPr>
          <w:sz w:val="24"/>
          <w:szCs w:val="24"/>
        </w:rPr>
        <w:t>dis</w:t>
      </w:r>
      <w:r w:rsidR="007B44C2" w:rsidRPr="000119FB">
        <w:rPr>
          <w:sz w:val="24"/>
          <w:szCs w:val="24"/>
        </w:rPr>
        <w:t>krimi</w:t>
      </w:r>
      <w:r w:rsidR="00F005D4" w:rsidRPr="000119FB">
        <w:rPr>
          <w:sz w:val="24"/>
          <w:szCs w:val="24"/>
        </w:rPr>
        <w:t>na</w:t>
      </w:r>
      <w:r w:rsidR="007B44C2" w:rsidRPr="000119FB">
        <w:rPr>
          <w:sz w:val="24"/>
          <w:szCs w:val="24"/>
        </w:rPr>
        <w:t>sy</w:t>
      </w:r>
      <w:r w:rsidR="00F005D4" w:rsidRPr="000119FB">
        <w:rPr>
          <w:sz w:val="24"/>
          <w:szCs w:val="24"/>
        </w:rPr>
        <w:t>on ba</w:t>
      </w:r>
      <w:r w:rsidR="007B44C2" w:rsidRPr="000119FB">
        <w:rPr>
          <w:sz w:val="24"/>
          <w:szCs w:val="24"/>
        </w:rPr>
        <w:t xml:space="preserve">ze sou </w:t>
      </w:r>
      <w:r w:rsidR="00F005D4" w:rsidRPr="000119FB">
        <w:rPr>
          <w:b/>
          <w:sz w:val="24"/>
          <w:szCs w:val="24"/>
        </w:rPr>
        <w:t>s</w:t>
      </w:r>
      <w:r w:rsidR="007B44C2" w:rsidRPr="000119FB">
        <w:rPr>
          <w:b/>
          <w:sz w:val="24"/>
          <w:szCs w:val="24"/>
        </w:rPr>
        <w:t xml:space="preserve">èks </w:t>
      </w:r>
      <w:r w:rsidR="007B44C2" w:rsidRPr="000119FB">
        <w:rPr>
          <w:sz w:val="24"/>
          <w:szCs w:val="24"/>
        </w:rPr>
        <w:t xml:space="preserve">nan pwogram oswa aktivite </w:t>
      </w:r>
      <w:r w:rsidR="00F005D4" w:rsidRPr="000119FB">
        <w:rPr>
          <w:sz w:val="24"/>
          <w:szCs w:val="24"/>
        </w:rPr>
        <w:t>ed</w:t>
      </w:r>
      <w:r w:rsidR="007B44C2" w:rsidRPr="000119FB">
        <w:rPr>
          <w:sz w:val="24"/>
          <w:szCs w:val="24"/>
        </w:rPr>
        <w:t>ikasyon</w:t>
      </w:r>
      <w:r w:rsidR="00506794" w:rsidRPr="000119FB">
        <w:rPr>
          <w:sz w:val="24"/>
          <w:szCs w:val="24"/>
        </w:rPr>
        <w:t>.</w:t>
      </w:r>
      <w:r w:rsidR="00FF0729" w:rsidRPr="000119FB">
        <w:rPr>
          <w:sz w:val="24"/>
          <w:szCs w:val="24"/>
        </w:rPr>
        <w:br/>
      </w:r>
    </w:p>
    <w:p w14:paraId="4171A91F" w14:textId="7609A702" w:rsidR="0053623A" w:rsidRPr="000119FB" w:rsidRDefault="00F005D4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>A</w:t>
      </w:r>
      <w:r w:rsidR="007B44C2" w:rsidRPr="000119FB">
        <w:rPr>
          <w:i/>
          <w:sz w:val="24"/>
          <w:szCs w:val="24"/>
        </w:rPr>
        <w:t xml:space="preserve">kt [Lwa] </w:t>
      </w:r>
      <w:r w:rsidRPr="000119FB">
        <w:rPr>
          <w:i/>
          <w:sz w:val="24"/>
          <w:szCs w:val="24"/>
        </w:rPr>
        <w:t>Dis</w:t>
      </w:r>
      <w:r w:rsidR="007B44C2" w:rsidRPr="000119FB">
        <w:rPr>
          <w:i/>
          <w:sz w:val="24"/>
          <w:szCs w:val="24"/>
        </w:rPr>
        <w:t xml:space="preserve">kriminasyon Laj </w:t>
      </w:r>
      <w:r w:rsidRPr="000119FB">
        <w:rPr>
          <w:i/>
          <w:sz w:val="24"/>
          <w:szCs w:val="24"/>
        </w:rPr>
        <w:t>1975</w:t>
      </w:r>
      <w:r w:rsidR="003C6158" w:rsidRPr="000119FB">
        <w:rPr>
          <w:i/>
          <w:sz w:val="24"/>
          <w:szCs w:val="24"/>
        </w:rPr>
        <w:t xml:space="preserve">, </w:t>
      </w:r>
      <w:r w:rsidR="007B44C2" w:rsidRPr="000119FB">
        <w:rPr>
          <w:sz w:val="24"/>
          <w:szCs w:val="24"/>
        </w:rPr>
        <w:t xml:space="preserve">ki entedi diskriminasyon baze sou </w:t>
      </w:r>
      <w:r w:rsidR="007B44C2" w:rsidRPr="000119FB">
        <w:rPr>
          <w:b/>
          <w:sz w:val="24"/>
          <w:szCs w:val="24"/>
        </w:rPr>
        <w:t>laj</w:t>
      </w:r>
      <w:r w:rsidRPr="000119FB">
        <w:rPr>
          <w:sz w:val="24"/>
          <w:szCs w:val="24"/>
        </w:rPr>
        <w:t>.</w:t>
      </w:r>
      <w:r w:rsidR="00FF0729" w:rsidRPr="000119FB">
        <w:rPr>
          <w:sz w:val="24"/>
          <w:szCs w:val="24"/>
        </w:rPr>
        <w:br/>
      </w:r>
    </w:p>
    <w:p w14:paraId="0E62D405" w14:textId="583BEABC" w:rsidR="00F005D4" w:rsidRPr="000119FB" w:rsidRDefault="007B44C2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19FB">
        <w:rPr>
          <w:i/>
          <w:sz w:val="24"/>
          <w:szCs w:val="24"/>
        </w:rPr>
        <w:t>Reg</w:t>
      </w:r>
      <w:r w:rsidR="000E7FA3" w:rsidRPr="000119FB">
        <w:rPr>
          <w:i/>
          <w:sz w:val="24"/>
          <w:szCs w:val="24"/>
        </w:rPr>
        <w:t xml:space="preserve"> </w:t>
      </w:r>
      <w:r w:rsidRPr="000119FB">
        <w:rPr>
          <w:i/>
          <w:sz w:val="24"/>
          <w:szCs w:val="24"/>
        </w:rPr>
        <w:t>6 C.F.R. Pati 19</w:t>
      </w:r>
      <w:r w:rsidR="00506794" w:rsidRPr="000119FB">
        <w:rPr>
          <w:i/>
          <w:sz w:val="24"/>
          <w:szCs w:val="24"/>
        </w:rPr>
        <w:t>.</w:t>
      </w:r>
      <w:r w:rsidR="000E7FA3" w:rsidRPr="000119FB">
        <w:rPr>
          <w:i/>
          <w:sz w:val="24"/>
          <w:szCs w:val="24"/>
        </w:rPr>
        <w:t>Depatman Sekrite Teritwa Ameriken</w:t>
      </w:r>
      <w:r w:rsidR="003C6158" w:rsidRPr="000119FB">
        <w:rPr>
          <w:i/>
          <w:sz w:val="24"/>
          <w:szCs w:val="24"/>
        </w:rPr>
        <w:t xml:space="preserve">, </w:t>
      </w:r>
      <w:r w:rsidR="000E7FA3" w:rsidRPr="000119FB">
        <w:rPr>
          <w:sz w:val="24"/>
          <w:szCs w:val="24"/>
        </w:rPr>
        <w:t xml:space="preserve">ki entedi </w:t>
      </w:r>
      <w:r w:rsidR="00506794" w:rsidRPr="000119FB">
        <w:rPr>
          <w:sz w:val="24"/>
          <w:szCs w:val="24"/>
        </w:rPr>
        <w:t>dis</w:t>
      </w:r>
      <w:r w:rsidR="000E7FA3" w:rsidRPr="000119FB">
        <w:rPr>
          <w:sz w:val="24"/>
          <w:szCs w:val="24"/>
        </w:rPr>
        <w:t>k</w:t>
      </w:r>
      <w:r w:rsidR="00506794" w:rsidRPr="000119FB">
        <w:rPr>
          <w:sz w:val="24"/>
          <w:szCs w:val="24"/>
        </w:rPr>
        <w:t>rimina</w:t>
      </w:r>
      <w:r w:rsidR="000E7FA3" w:rsidRPr="000119FB">
        <w:rPr>
          <w:sz w:val="24"/>
          <w:szCs w:val="24"/>
        </w:rPr>
        <w:t>sy</w:t>
      </w:r>
      <w:r w:rsidR="00506794" w:rsidRPr="000119FB">
        <w:rPr>
          <w:sz w:val="24"/>
          <w:szCs w:val="24"/>
        </w:rPr>
        <w:t>on ba</w:t>
      </w:r>
      <w:r w:rsidR="000E7FA3" w:rsidRPr="000119FB">
        <w:rPr>
          <w:sz w:val="24"/>
          <w:szCs w:val="24"/>
        </w:rPr>
        <w:t>ze</w:t>
      </w:r>
      <w:r w:rsidR="00506794" w:rsidRPr="000119FB">
        <w:rPr>
          <w:sz w:val="24"/>
          <w:szCs w:val="24"/>
        </w:rPr>
        <w:t xml:space="preserve"> </w:t>
      </w:r>
      <w:r w:rsidR="000E7FA3" w:rsidRPr="000119FB">
        <w:rPr>
          <w:sz w:val="24"/>
          <w:szCs w:val="24"/>
        </w:rPr>
        <w:t xml:space="preserve">sou </w:t>
      </w:r>
      <w:r w:rsidR="000E7FA3" w:rsidRPr="000119FB">
        <w:rPr>
          <w:b/>
          <w:sz w:val="24"/>
          <w:szCs w:val="24"/>
        </w:rPr>
        <w:t>re</w:t>
      </w:r>
      <w:r w:rsidR="00506794" w:rsidRPr="000119FB">
        <w:rPr>
          <w:b/>
          <w:sz w:val="24"/>
          <w:szCs w:val="24"/>
        </w:rPr>
        <w:t>li</w:t>
      </w:r>
      <w:r w:rsidR="000E7FA3" w:rsidRPr="000119FB">
        <w:rPr>
          <w:b/>
          <w:sz w:val="24"/>
          <w:szCs w:val="24"/>
        </w:rPr>
        <w:t>jy</w:t>
      </w:r>
      <w:r w:rsidR="00506794" w:rsidRPr="000119FB">
        <w:rPr>
          <w:b/>
          <w:sz w:val="24"/>
          <w:szCs w:val="24"/>
        </w:rPr>
        <w:t>on</w:t>
      </w:r>
      <w:r w:rsidR="00506794" w:rsidRPr="000119FB">
        <w:rPr>
          <w:sz w:val="24"/>
          <w:szCs w:val="24"/>
        </w:rPr>
        <w:t xml:space="preserve"> </w:t>
      </w:r>
      <w:r w:rsidR="000E7FA3" w:rsidRPr="000119FB">
        <w:rPr>
          <w:sz w:val="24"/>
          <w:szCs w:val="24"/>
        </w:rPr>
        <w:t>nan pwogram sèvis sosyal</w:t>
      </w:r>
      <w:r w:rsidR="00506794" w:rsidRPr="000119FB">
        <w:rPr>
          <w:sz w:val="24"/>
          <w:szCs w:val="24"/>
        </w:rPr>
        <w:t xml:space="preserve">.  </w:t>
      </w:r>
    </w:p>
    <w:p w14:paraId="74E74752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</w:pPr>
    </w:p>
    <w:p w14:paraId="67A80627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</w:pPr>
    </w:p>
    <w:p w14:paraId="3400FFA1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  <w:sectPr w:rsidR="000E2C1B" w:rsidRPr="000119FB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6E94A49B" w14:textId="40F31E57" w:rsidR="00336D38" w:rsidRPr="000119FB" w:rsidRDefault="000E7FA3" w:rsidP="00336D38">
      <w:pPr>
        <w:spacing w:after="0" w:line="240" w:lineRule="auto"/>
        <w:rPr>
          <w:b/>
          <w:sz w:val="32"/>
          <w:szCs w:val="32"/>
        </w:rPr>
      </w:pPr>
      <w:r w:rsidRPr="000119FB">
        <w:rPr>
          <w:b/>
          <w:sz w:val="32"/>
          <w:szCs w:val="32"/>
        </w:rPr>
        <w:lastRenderedPageBreak/>
        <w:t>Pou Anrejistre yon Plent</w:t>
      </w:r>
    </w:p>
    <w:p w14:paraId="24601713" w14:textId="5B00FFC6" w:rsidR="007D7D2A" w:rsidRPr="000119FB" w:rsidRDefault="000E7FA3" w:rsidP="006504E9">
      <w:p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 xml:space="preserve">Si </w:t>
      </w:r>
      <w:r w:rsidR="00506794" w:rsidRPr="000119FB">
        <w:rPr>
          <w:sz w:val="24"/>
          <w:szCs w:val="24"/>
        </w:rPr>
        <w:t xml:space="preserve">ou </w:t>
      </w:r>
      <w:r w:rsidRPr="000119FB">
        <w:rPr>
          <w:sz w:val="24"/>
          <w:szCs w:val="24"/>
        </w:rPr>
        <w:t xml:space="preserve">panse ke </w:t>
      </w:r>
      <w:r w:rsidR="004967C3" w:rsidRPr="000119FB">
        <w:rPr>
          <w:sz w:val="24"/>
          <w:szCs w:val="24"/>
        </w:rPr>
        <w:t xml:space="preserve">[Name of </w:t>
      </w:r>
      <w:r w:rsidR="00F15EB0" w:rsidRPr="000119FB">
        <w:rPr>
          <w:sz w:val="24"/>
          <w:szCs w:val="24"/>
        </w:rPr>
        <w:t>recipient</w:t>
      </w:r>
      <w:r w:rsidR="004967C3" w:rsidRPr="000119FB">
        <w:rPr>
          <w:sz w:val="24"/>
          <w:szCs w:val="24"/>
        </w:rPr>
        <w:t>]</w:t>
      </w:r>
      <w:r w:rsidRPr="000119FB">
        <w:rPr>
          <w:sz w:val="24"/>
          <w:szCs w:val="24"/>
        </w:rPr>
        <w:t xml:space="preserve"> pa founi sèvis sa yo oswa te d</w:t>
      </w:r>
      <w:r w:rsidR="004967C3" w:rsidRPr="000119FB">
        <w:rPr>
          <w:sz w:val="24"/>
          <w:szCs w:val="24"/>
        </w:rPr>
        <w:t>is</w:t>
      </w:r>
      <w:r w:rsidRPr="000119FB">
        <w:rPr>
          <w:sz w:val="24"/>
          <w:szCs w:val="24"/>
        </w:rPr>
        <w:t>k</w:t>
      </w:r>
      <w:r w:rsidR="004967C3" w:rsidRPr="000119FB">
        <w:rPr>
          <w:sz w:val="24"/>
          <w:szCs w:val="24"/>
        </w:rPr>
        <w:t xml:space="preserve">rimine </w:t>
      </w:r>
      <w:r w:rsidRPr="000119FB">
        <w:rPr>
          <w:sz w:val="24"/>
          <w:szCs w:val="24"/>
        </w:rPr>
        <w:t>nan yon lòt fason baze</w:t>
      </w:r>
      <w:r w:rsidR="000E2C1B" w:rsidRPr="000119FB">
        <w:rPr>
          <w:sz w:val="24"/>
          <w:szCs w:val="24"/>
        </w:rPr>
        <w:t xml:space="preserve"> </w:t>
      </w:r>
      <w:r w:rsidRPr="000119FB">
        <w:rPr>
          <w:sz w:val="24"/>
          <w:szCs w:val="24"/>
        </w:rPr>
        <w:t xml:space="preserve">sou </w:t>
      </w:r>
      <w:r w:rsidR="004967C3" w:rsidRPr="000119FB">
        <w:rPr>
          <w:sz w:val="24"/>
          <w:szCs w:val="24"/>
        </w:rPr>
        <w:t>r</w:t>
      </w:r>
      <w:r w:rsidR="00F15EB0" w:rsidRPr="000119FB">
        <w:rPr>
          <w:sz w:val="24"/>
          <w:szCs w:val="24"/>
        </w:rPr>
        <w:t xml:space="preserve">a, </w:t>
      </w:r>
      <w:r w:rsidRPr="000119FB">
        <w:rPr>
          <w:sz w:val="24"/>
          <w:szCs w:val="24"/>
        </w:rPr>
        <w:t>kou</w:t>
      </w:r>
      <w:r w:rsidR="00F15EB0" w:rsidRPr="000119FB">
        <w:rPr>
          <w:sz w:val="24"/>
          <w:szCs w:val="24"/>
        </w:rPr>
        <w:t>l</w:t>
      </w:r>
      <w:r w:rsidRPr="000119FB">
        <w:rPr>
          <w:sz w:val="24"/>
          <w:szCs w:val="24"/>
        </w:rPr>
        <w:t>è</w:t>
      </w:r>
      <w:r w:rsidR="00F15EB0" w:rsidRPr="000119FB">
        <w:rPr>
          <w:sz w:val="24"/>
          <w:szCs w:val="24"/>
        </w:rPr>
        <w:t xml:space="preserve">, </w:t>
      </w:r>
      <w:r w:rsidRPr="000119FB">
        <w:rPr>
          <w:sz w:val="24"/>
          <w:szCs w:val="24"/>
        </w:rPr>
        <w:t xml:space="preserve">orijin nasyonal </w:t>
      </w:r>
      <w:r w:rsidR="00B7425B" w:rsidRPr="000119FB">
        <w:rPr>
          <w:sz w:val="24"/>
          <w:szCs w:val="24"/>
        </w:rPr>
        <w:t>(</w:t>
      </w:r>
      <w:r w:rsidRPr="000119FB">
        <w:rPr>
          <w:sz w:val="24"/>
          <w:szCs w:val="24"/>
        </w:rPr>
        <w:t xml:space="preserve">enkli ak </w:t>
      </w:r>
      <w:r w:rsidR="00B7425B" w:rsidRPr="000119FB">
        <w:rPr>
          <w:sz w:val="24"/>
          <w:szCs w:val="24"/>
        </w:rPr>
        <w:t>lang)</w:t>
      </w:r>
      <w:r w:rsidR="00F15EB0" w:rsidRPr="000119FB">
        <w:rPr>
          <w:sz w:val="24"/>
          <w:szCs w:val="24"/>
        </w:rPr>
        <w:t xml:space="preserve">, </w:t>
      </w:r>
      <w:r w:rsidRPr="000119FB">
        <w:rPr>
          <w:sz w:val="24"/>
          <w:szCs w:val="24"/>
        </w:rPr>
        <w:t>enfimite</w:t>
      </w:r>
      <w:r w:rsidR="00F15EB0" w:rsidRPr="000119FB">
        <w:rPr>
          <w:sz w:val="24"/>
          <w:szCs w:val="24"/>
        </w:rPr>
        <w:t xml:space="preserve">, </w:t>
      </w:r>
      <w:r w:rsidR="004967C3" w:rsidRPr="000119FB">
        <w:rPr>
          <w:sz w:val="24"/>
          <w:szCs w:val="24"/>
        </w:rPr>
        <w:t>s</w:t>
      </w:r>
      <w:r w:rsidRPr="000119FB">
        <w:rPr>
          <w:sz w:val="24"/>
          <w:szCs w:val="24"/>
        </w:rPr>
        <w:t>èks</w:t>
      </w:r>
      <w:r w:rsidR="004967C3" w:rsidRPr="000119FB">
        <w:rPr>
          <w:sz w:val="24"/>
          <w:szCs w:val="24"/>
        </w:rPr>
        <w:t>,</w:t>
      </w:r>
      <w:r w:rsidR="00F15EB0" w:rsidRPr="000119FB">
        <w:rPr>
          <w:sz w:val="24"/>
          <w:szCs w:val="24"/>
        </w:rPr>
        <w:t xml:space="preserve"> o</w:t>
      </w:r>
      <w:r w:rsidRPr="000119FB">
        <w:rPr>
          <w:sz w:val="24"/>
          <w:szCs w:val="24"/>
        </w:rPr>
        <w:t>swa</w:t>
      </w:r>
      <w:r w:rsidR="007D7D2A" w:rsidRPr="000119FB">
        <w:rPr>
          <w:sz w:val="24"/>
          <w:szCs w:val="24"/>
        </w:rPr>
        <w:t xml:space="preserve"> </w:t>
      </w:r>
      <w:r w:rsidRPr="000119FB">
        <w:rPr>
          <w:sz w:val="24"/>
          <w:szCs w:val="24"/>
        </w:rPr>
        <w:t>l</w:t>
      </w:r>
      <w:r w:rsidR="007D7D2A" w:rsidRPr="000119FB">
        <w:rPr>
          <w:sz w:val="24"/>
          <w:szCs w:val="24"/>
        </w:rPr>
        <w:t>a</w:t>
      </w:r>
      <w:r w:rsidRPr="000119FB">
        <w:rPr>
          <w:sz w:val="24"/>
          <w:szCs w:val="24"/>
        </w:rPr>
        <w:t>j</w:t>
      </w:r>
      <w:r w:rsidR="00F15EB0" w:rsidRPr="000119FB">
        <w:rPr>
          <w:sz w:val="24"/>
          <w:szCs w:val="24"/>
        </w:rPr>
        <w:t>,</w:t>
      </w:r>
      <w:r w:rsidR="004967C3" w:rsidRPr="000119FB">
        <w:rPr>
          <w:sz w:val="24"/>
          <w:szCs w:val="24"/>
        </w:rPr>
        <w:t xml:space="preserve"> ou </w:t>
      </w:r>
      <w:r w:rsidRPr="000119FB">
        <w:rPr>
          <w:sz w:val="24"/>
          <w:szCs w:val="24"/>
        </w:rPr>
        <w:t>ka anrejistre yon plent an pèsòn oswa pa lapòs</w:t>
      </w:r>
      <w:r w:rsidR="007D7D2A" w:rsidRPr="000119FB">
        <w:rPr>
          <w:sz w:val="24"/>
          <w:szCs w:val="24"/>
        </w:rPr>
        <w:t>, fa</w:t>
      </w:r>
      <w:r w:rsidRPr="000119FB">
        <w:rPr>
          <w:sz w:val="24"/>
          <w:szCs w:val="24"/>
        </w:rPr>
        <w:t>ks</w:t>
      </w:r>
      <w:r w:rsidR="007D7D2A" w:rsidRPr="000119FB">
        <w:rPr>
          <w:sz w:val="24"/>
          <w:szCs w:val="24"/>
        </w:rPr>
        <w:t xml:space="preserve"> o</w:t>
      </w:r>
      <w:r w:rsidRPr="000119FB">
        <w:rPr>
          <w:sz w:val="24"/>
          <w:szCs w:val="24"/>
        </w:rPr>
        <w:t>swa</w:t>
      </w:r>
      <w:r w:rsidR="007D7D2A" w:rsidRPr="000119FB">
        <w:rPr>
          <w:sz w:val="24"/>
          <w:szCs w:val="24"/>
        </w:rPr>
        <w:t xml:space="preserve"> </w:t>
      </w:r>
      <w:r w:rsidRPr="000119FB">
        <w:rPr>
          <w:sz w:val="24"/>
          <w:szCs w:val="24"/>
        </w:rPr>
        <w:t>imèl at</w:t>
      </w:r>
      <w:r w:rsidR="004967C3" w:rsidRPr="000119FB">
        <w:rPr>
          <w:sz w:val="24"/>
          <w:szCs w:val="24"/>
        </w:rPr>
        <w:t xml:space="preserve">: </w:t>
      </w:r>
      <w:r w:rsidR="00156334" w:rsidRPr="000119FB">
        <w:rPr>
          <w:sz w:val="24"/>
          <w:szCs w:val="24"/>
        </w:rPr>
        <w:t>[Name and contact information of point of contact</w:t>
      </w:r>
      <w:r w:rsidR="004967C3" w:rsidRPr="000119FB">
        <w:rPr>
          <w:sz w:val="24"/>
          <w:szCs w:val="24"/>
        </w:rPr>
        <w:t>].</w:t>
      </w:r>
    </w:p>
    <w:p w14:paraId="47FB3B31" w14:textId="77777777" w:rsidR="000E2C1B" w:rsidRPr="000119FB" w:rsidRDefault="000E2C1B" w:rsidP="00336D38">
      <w:pPr>
        <w:spacing w:after="0" w:line="240" w:lineRule="auto"/>
        <w:rPr>
          <w:sz w:val="24"/>
          <w:szCs w:val="24"/>
        </w:rPr>
      </w:pPr>
    </w:p>
    <w:p w14:paraId="6999F307" w14:textId="67224719" w:rsidR="004967C3" w:rsidRPr="000119FB" w:rsidRDefault="000E7FA3" w:rsidP="00336D38">
      <w:pPr>
        <w:spacing w:after="0" w:line="240" w:lineRule="auto"/>
        <w:rPr>
          <w:sz w:val="24"/>
          <w:szCs w:val="24"/>
          <w:u w:val="single"/>
        </w:rPr>
      </w:pPr>
      <w:r w:rsidRPr="000119FB">
        <w:rPr>
          <w:sz w:val="24"/>
          <w:szCs w:val="24"/>
          <w:u w:val="single"/>
        </w:rPr>
        <w:t xml:space="preserve">Epitou </w:t>
      </w:r>
      <w:r w:rsidR="004967C3" w:rsidRPr="000119FB">
        <w:rPr>
          <w:sz w:val="24"/>
          <w:szCs w:val="24"/>
          <w:u w:val="single"/>
        </w:rPr>
        <w:t xml:space="preserve">ou </w:t>
      </w:r>
      <w:r w:rsidRPr="000119FB">
        <w:rPr>
          <w:sz w:val="24"/>
          <w:szCs w:val="24"/>
          <w:u w:val="single"/>
        </w:rPr>
        <w:t xml:space="preserve">kapab anrejistre yon plent dwa sivil ak  Biwo Depatman Sekirite Teritwa Ameriken pou Dwa Sivil ak Libete Sivil </w:t>
      </w:r>
      <w:r w:rsidR="008E31AA" w:rsidRPr="000119FB">
        <w:rPr>
          <w:sz w:val="24"/>
          <w:szCs w:val="24"/>
          <w:u w:val="single"/>
        </w:rPr>
        <w:t>(CRCL)</w:t>
      </w:r>
      <w:r w:rsidR="007D7D2A" w:rsidRPr="000119FB">
        <w:rPr>
          <w:sz w:val="24"/>
          <w:szCs w:val="24"/>
          <w:u w:val="single"/>
        </w:rPr>
        <w:t>:</w:t>
      </w:r>
    </w:p>
    <w:p w14:paraId="520D3912" w14:textId="77777777" w:rsidR="00336D38" w:rsidRPr="000119FB" w:rsidRDefault="00336D38" w:rsidP="00336D38">
      <w:pPr>
        <w:spacing w:after="0" w:line="240" w:lineRule="auto"/>
        <w:rPr>
          <w:sz w:val="24"/>
          <w:szCs w:val="24"/>
        </w:rPr>
      </w:pPr>
    </w:p>
    <w:p w14:paraId="1859308D" w14:textId="5DC70F7D" w:rsidR="006B66FC" w:rsidRPr="000119FB" w:rsidRDefault="000E7FA3" w:rsidP="00F203C2">
      <w:pPr>
        <w:tabs>
          <w:tab w:val="left" w:pos="450"/>
          <w:tab w:val="left" w:pos="1350"/>
        </w:tabs>
        <w:spacing w:after="0" w:line="240" w:lineRule="auto"/>
        <w:rPr>
          <w:sz w:val="24"/>
          <w:szCs w:val="24"/>
          <w:lang w:val="en"/>
        </w:rPr>
      </w:pPr>
      <w:r w:rsidRPr="000119FB">
        <w:rPr>
          <w:b/>
          <w:bCs/>
          <w:sz w:val="24"/>
          <w:szCs w:val="24"/>
          <w:lang w:val="en"/>
        </w:rPr>
        <w:t>Imè</w:t>
      </w:r>
      <w:r w:rsidR="007E398C" w:rsidRPr="000119FB">
        <w:rPr>
          <w:b/>
          <w:bCs/>
          <w:sz w:val="24"/>
          <w:szCs w:val="24"/>
          <w:lang w:val="en"/>
        </w:rPr>
        <w:t>l</w:t>
      </w:r>
      <w:r w:rsidR="00E70D03" w:rsidRPr="000119FB">
        <w:rPr>
          <w:sz w:val="24"/>
          <w:szCs w:val="24"/>
          <w:lang w:val="en"/>
        </w:rPr>
        <w:t>:</w:t>
      </w:r>
      <w:r w:rsidR="000E2C1B" w:rsidRPr="000119FB">
        <w:rPr>
          <w:sz w:val="24"/>
          <w:szCs w:val="24"/>
          <w:lang w:val="en"/>
        </w:rPr>
        <w:t xml:space="preserve"> </w:t>
      </w:r>
      <w:hyperlink r:id="rId9" w:history="1">
        <w:r w:rsidR="007E398C" w:rsidRPr="000119FB">
          <w:rPr>
            <w:rStyle w:val="Hyperlink"/>
            <w:sz w:val="24"/>
            <w:szCs w:val="24"/>
            <w:lang w:val="en"/>
          </w:rPr>
          <w:t>CRCLCompliance@hq.dhs.gov</w:t>
        </w:r>
      </w:hyperlink>
      <w:r w:rsidR="007E398C" w:rsidRPr="000119FB">
        <w:rPr>
          <w:sz w:val="24"/>
          <w:szCs w:val="24"/>
          <w:lang w:val="en"/>
        </w:rPr>
        <w:t xml:space="preserve"> </w:t>
      </w:r>
      <w:r w:rsidR="00506794" w:rsidRPr="000119FB">
        <w:rPr>
          <w:sz w:val="24"/>
          <w:szCs w:val="24"/>
          <w:lang w:val="en"/>
        </w:rPr>
        <w:t>(</w:t>
      </w:r>
      <w:r w:rsidRPr="000119FB">
        <w:rPr>
          <w:sz w:val="24"/>
          <w:szCs w:val="24"/>
          <w:lang w:val="en"/>
        </w:rPr>
        <w:t>fason ki pli rapid pou anrejistre plent ou an</w:t>
      </w:r>
      <w:r w:rsidR="007E398C" w:rsidRPr="000119FB">
        <w:rPr>
          <w:sz w:val="24"/>
          <w:szCs w:val="24"/>
          <w:lang w:val="en"/>
        </w:rPr>
        <w:t>)</w:t>
      </w:r>
      <w:r w:rsidR="006B66FC" w:rsidRPr="000119FB">
        <w:rPr>
          <w:sz w:val="24"/>
          <w:szCs w:val="24"/>
          <w:lang w:val="en"/>
        </w:rPr>
        <w:br/>
      </w:r>
      <w:r w:rsidR="007E398C" w:rsidRPr="000119FB">
        <w:rPr>
          <w:b/>
          <w:bCs/>
          <w:sz w:val="24"/>
          <w:szCs w:val="24"/>
          <w:lang w:val="en"/>
        </w:rPr>
        <w:t>Fa</w:t>
      </w:r>
      <w:r w:rsidRPr="000119FB">
        <w:rPr>
          <w:b/>
          <w:bCs/>
          <w:sz w:val="24"/>
          <w:szCs w:val="24"/>
          <w:lang w:val="en"/>
        </w:rPr>
        <w:t>ks</w:t>
      </w:r>
      <w:r w:rsidR="007E398C" w:rsidRPr="000119FB">
        <w:rPr>
          <w:b/>
          <w:bCs/>
          <w:sz w:val="24"/>
          <w:szCs w:val="24"/>
          <w:lang w:val="en"/>
        </w:rPr>
        <w:t>:</w:t>
      </w:r>
      <w:r w:rsidR="007E398C" w:rsidRPr="000119FB">
        <w:rPr>
          <w:sz w:val="24"/>
          <w:szCs w:val="24"/>
          <w:lang w:val="en"/>
        </w:rPr>
        <w:t xml:space="preserve"> 202-401-4708</w:t>
      </w:r>
      <w:r w:rsidR="006B66FC" w:rsidRPr="000119FB">
        <w:rPr>
          <w:sz w:val="24"/>
          <w:szCs w:val="24"/>
          <w:lang w:val="en"/>
        </w:rPr>
        <w:br/>
      </w:r>
      <w:r w:rsidRPr="000119FB">
        <w:rPr>
          <w:b/>
          <w:bCs/>
          <w:sz w:val="24"/>
          <w:szCs w:val="24"/>
          <w:lang w:val="en"/>
        </w:rPr>
        <w:t>Lapòs Ameriken</w:t>
      </w:r>
      <w:r w:rsidR="007E398C" w:rsidRPr="000119FB">
        <w:rPr>
          <w:sz w:val="24"/>
          <w:szCs w:val="24"/>
          <w:lang w:val="en"/>
        </w:rPr>
        <w:t>:</w:t>
      </w:r>
    </w:p>
    <w:p w14:paraId="68E50312" w14:textId="67805111" w:rsidR="006B66FC" w:rsidRPr="000119FB" w:rsidRDefault="007E398C" w:rsidP="00F203C2">
      <w:pPr>
        <w:spacing w:after="0" w:line="240" w:lineRule="auto"/>
        <w:rPr>
          <w:sz w:val="24"/>
          <w:szCs w:val="24"/>
          <w:lang w:val="en"/>
        </w:rPr>
      </w:pPr>
      <w:r w:rsidRPr="000119FB">
        <w:rPr>
          <w:sz w:val="24"/>
          <w:szCs w:val="24"/>
          <w:lang w:val="en"/>
        </w:rPr>
        <w:t>U.S. Department of Homeland Security</w:t>
      </w:r>
      <w:r w:rsidRPr="000119FB">
        <w:rPr>
          <w:sz w:val="24"/>
          <w:szCs w:val="24"/>
          <w:lang w:val="en"/>
        </w:rPr>
        <w:br/>
        <w:t>Office for Civil Rights and Civil Liberties</w:t>
      </w:r>
      <w:r w:rsidRPr="000119FB">
        <w:rPr>
          <w:sz w:val="24"/>
          <w:szCs w:val="24"/>
          <w:lang w:val="en"/>
        </w:rPr>
        <w:br/>
        <w:t>Compliance Branch</w:t>
      </w:r>
      <w:r w:rsidRPr="000119FB">
        <w:rPr>
          <w:sz w:val="24"/>
          <w:szCs w:val="24"/>
          <w:lang w:val="en"/>
        </w:rPr>
        <w:br/>
        <w:t>245 Murray Lane, SW</w:t>
      </w:r>
      <w:r w:rsidRPr="000119FB">
        <w:rPr>
          <w:sz w:val="24"/>
          <w:szCs w:val="24"/>
          <w:lang w:val="en"/>
        </w:rPr>
        <w:br/>
        <w:t>Building 410, Mail Stop #0190</w:t>
      </w:r>
      <w:r w:rsidRPr="000119FB">
        <w:rPr>
          <w:sz w:val="24"/>
          <w:szCs w:val="24"/>
          <w:lang w:val="en"/>
        </w:rPr>
        <w:br/>
        <w:t>Washington, D.C. 20528</w:t>
      </w:r>
      <w:r w:rsidR="008E31AA" w:rsidRPr="000119FB">
        <w:rPr>
          <w:sz w:val="24"/>
          <w:szCs w:val="24"/>
          <w:lang w:val="en"/>
        </w:rPr>
        <w:br/>
      </w:r>
    </w:p>
    <w:p w14:paraId="101FF5A3" w14:textId="50613CD9" w:rsidR="00FF0729" w:rsidRPr="000119FB" w:rsidRDefault="000E7FA3" w:rsidP="00336D38">
      <w:pPr>
        <w:spacing w:after="0" w:line="240" w:lineRule="auto"/>
        <w:rPr>
          <w:spacing w:val="-6"/>
          <w:sz w:val="24"/>
          <w:szCs w:val="24"/>
          <w:lang w:val="en"/>
        </w:rPr>
      </w:pPr>
      <w:r w:rsidRPr="000119FB">
        <w:rPr>
          <w:sz w:val="24"/>
          <w:szCs w:val="24"/>
          <w:lang w:val="en"/>
        </w:rPr>
        <w:t>Pou plis e</w:t>
      </w:r>
      <w:r w:rsidR="00FF0729" w:rsidRPr="000119FB">
        <w:rPr>
          <w:sz w:val="24"/>
          <w:szCs w:val="24"/>
          <w:lang w:val="en"/>
        </w:rPr>
        <w:t>nf</w:t>
      </w:r>
      <w:r w:rsidRPr="000119FB">
        <w:rPr>
          <w:sz w:val="24"/>
          <w:szCs w:val="24"/>
          <w:lang w:val="en"/>
        </w:rPr>
        <w:t>ò</w:t>
      </w:r>
      <w:r w:rsidR="00FF0729" w:rsidRPr="000119FB">
        <w:rPr>
          <w:sz w:val="24"/>
          <w:szCs w:val="24"/>
          <w:lang w:val="en"/>
        </w:rPr>
        <w:t>ma</w:t>
      </w:r>
      <w:r w:rsidRPr="000119FB">
        <w:rPr>
          <w:sz w:val="24"/>
          <w:szCs w:val="24"/>
          <w:lang w:val="en"/>
        </w:rPr>
        <w:t>sy</w:t>
      </w:r>
      <w:r w:rsidR="00FF0729" w:rsidRPr="000119FB">
        <w:rPr>
          <w:sz w:val="24"/>
          <w:szCs w:val="24"/>
          <w:lang w:val="en"/>
        </w:rPr>
        <w:t xml:space="preserve">on: </w:t>
      </w:r>
      <w:hyperlink r:id="rId10" w:history="1">
        <w:r w:rsidR="00FF0729" w:rsidRPr="000119FB">
          <w:rPr>
            <w:rStyle w:val="Hyperlink"/>
            <w:sz w:val="24"/>
            <w:szCs w:val="24"/>
            <w:lang w:val="en"/>
          </w:rPr>
          <w:t>www.dhs.gov/crcl</w:t>
        </w:r>
      </w:hyperlink>
      <w:r w:rsidRPr="000119FB">
        <w:rPr>
          <w:sz w:val="24"/>
          <w:szCs w:val="24"/>
          <w:lang w:val="en"/>
        </w:rPr>
        <w:t xml:space="preserve"> </w:t>
      </w:r>
      <w:r w:rsidR="006504E9" w:rsidRPr="000119FB">
        <w:rPr>
          <w:sz w:val="24"/>
          <w:szCs w:val="24"/>
          <w:lang w:val="en"/>
        </w:rPr>
        <w:br/>
      </w:r>
      <w:r w:rsidRPr="000119FB">
        <w:rPr>
          <w:spacing w:val="-6"/>
          <w:sz w:val="24"/>
          <w:szCs w:val="24"/>
          <w:lang w:val="en"/>
        </w:rPr>
        <w:t>Telefòn</w:t>
      </w:r>
      <w:r w:rsidR="00FF0729" w:rsidRPr="000119FB">
        <w:rPr>
          <w:spacing w:val="-6"/>
          <w:sz w:val="24"/>
          <w:szCs w:val="24"/>
          <w:lang w:val="en"/>
        </w:rPr>
        <w:t xml:space="preserve">: 202-401-1474 </w:t>
      </w:r>
      <w:r w:rsidR="005C3183" w:rsidRPr="000119FB">
        <w:rPr>
          <w:spacing w:val="-6"/>
          <w:sz w:val="24"/>
          <w:szCs w:val="24"/>
          <w:lang w:val="en"/>
        </w:rPr>
        <w:t>Lygn Gratis</w:t>
      </w:r>
      <w:r w:rsidR="00FF0729" w:rsidRPr="000119FB">
        <w:rPr>
          <w:spacing w:val="-6"/>
          <w:sz w:val="24"/>
          <w:szCs w:val="24"/>
          <w:lang w:val="en"/>
        </w:rPr>
        <w:t>: 1-866-644-8360</w:t>
      </w:r>
    </w:p>
    <w:p w14:paraId="154ED350" w14:textId="1CD57D55" w:rsidR="006B66FC" w:rsidRPr="000119FB" w:rsidRDefault="005C3183" w:rsidP="00336D38">
      <w:pPr>
        <w:spacing w:after="0" w:line="240" w:lineRule="auto"/>
        <w:rPr>
          <w:b/>
          <w:sz w:val="32"/>
          <w:szCs w:val="32"/>
          <w:lang w:val="en"/>
        </w:rPr>
      </w:pPr>
      <w:r w:rsidRPr="000119FB">
        <w:rPr>
          <w:b/>
          <w:sz w:val="32"/>
          <w:szCs w:val="32"/>
          <w:lang w:val="en"/>
        </w:rPr>
        <w:lastRenderedPageBreak/>
        <w:t>E</w:t>
      </w:r>
      <w:r w:rsidR="006B66FC" w:rsidRPr="000119FB">
        <w:rPr>
          <w:b/>
          <w:sz w:val="32"/>
          <w:szCs w:val="32"/>
          <w:lang w:val="en"/>
        </w:rPr>
        <w:t>nf</w:t>
      </w:r>
      <w:r w:rsidRPr="000119FB">
        <w:rPr>
          <w:b/>
          <w:sz w:val="32"/>
          <w:szCs w:val="32"/>
          <w:lang w:val="en"/>
        </w:rPr>
        <w:t>ò</w:t>
      </w:r>
      <w:r w:rsidR="006B66FC" w:rsidRPr="000119FB">
        <w:rPr>
          <w:b/>
          <w:sz w:val="32"/>
          <w:szCs w:val="32"/>
          <w:lang w:val="en"/>
        </w:rPr>
        <w:t>ma</w:t>
      </w:r>
      <w:r w:rsidRPr="000119FB">
        <w:rPr>
          <w:b/>
          <w:sz w:val="32"/>
          <w:szCs w:val="32"/>
          <w:lang w:val="en"/>
        </w:rPr>
        <w:t>sy</w:t>
      </w:r>
      <w:r w:rsidR="006B66FC" w:rsidRPr="000119FB">
        <w:rPr>
          <w:b/>
          <w:sz w:val="32"/>
          <w:szCs w:val="32"/>
          <w:lang w:val="en"/>
        </w:rPr>
        <w:t>on a</w:t>
      </w:r>
      <w:r w:rsidRPr="000119FB">
        <w:rPr>
          <w:b/>
          <w:sz w:val="32"/>
          <w:szCs w:val="32"/>
          <w:lang w:val="en"/>
        </w:rPr>
        <w:t>k</w:t>
      </w:r>
      <w:r w:rsidR="006B66FC" w:rsidRPr="000119FB">
        <w:rPr>
          <w:b/>
          <w:sz w:val="32"/>
          <w:szCs w:val="32"/>
          <w:lang w:val="en"/>
        </w:rPr>
        <w:t xml:space="preserve"> S</w:t>
      </w:r>
      <w:r w:rsidRPr="000119FB">
        <w:rPr>
          <w:b/>
          <w:sz w:val="32"/>
          <w:szCs w:val="32"/>
          <w:lang w:val="en"/>
        </w:rPr>
        <w:t>è</w:t>
      </w:r>
      <w:r w:rsidR="006B66FC" w:rsidRPr="000119FB">
        <w:rPr>
          <w:b/>
          <w:sz w:val="32"/>
          <w:szCs w:val="32"/>
          <w:lang w:val="en"/>
        </w:rPr>
        <w:t xml:space="preserve">vis </w:t>
      </w:r>
      <w:r w:rsidRPr="000119FB">
        <w:rPr>
          <w:b/>
          <w:sz w:val="32"/>
          <w:szCs w:val="32"/>
          <w:lang w:val="en"/>
        </w:rPr>
        <w:t>pou</w:t>
      </w:r>
      <w:r w:rsidR="006B66FC" w:rsidRPr="000119FB">
        <w:rPr>
          <w:b/>
          <w:sz w:val="32"/>
          <w:szCs w:val="32"/>
          <w:lang w:val="en"/>
        </w:rPr>
        <w:t xml:space="preserve"> </w:t>
      </w:r>
      <w:r w:rsidRPr="000119FB">
        <w:rPr>
          <w:b/>
          <w:sz w:val="32"/>
          <w:szCs w:val="32"/>
          <w:lang w:val="en"/>
        </w:rPr>
        <w:t>Moun ki Enfim ak Moun ki Konesans Angle ki Limite</w:t>
      </w:r>
    </w:p>
    <w:p w14:paraId="0C0D676D" w14:textId="77777777" w:rsidR="006B66FC" w:rsidRPr="000119FB" w:rsidRDefault="006B66FC" w:rsidP="00336D38">
      <w:pPr>
        <w:spacing w:after="0" w:line="240" w:lineRule="auto"/>
        <w:rPr>
          <w:sz w:val="24"/>
          <w:szCs w:val="24"/>
          <w:lang w:val="en"/>
        </w:rPr>
      </w:pPr>
    </w:p>
    <w:p w14:paraId="79457F62" w14:textId="5AFBE8AF" w:rsidR="006B66FC" w:rsidRPr="000119FB" w:rsidRDefault="006B66FC" w:rsidP="00336D38">
      <w:pPr>
        <w:spacing w:after="0" w:line="240" w:lineRule="auto"/>
        <w:rPr>
          <w:sz w:val="24"/>
          <w:szCs w:val="24"/>
          <w:lang w:val="en"/>
        </w:rPr>
      </w:pPr>
      <w:r w:rsidRPr="000119FB">
        <w:rPr>
          <w:sz w:val="24"/>
          <w:szCs w:val="24"/>
          <w:lang w:val="en"/>
        </w:rPr>
        <w:t>[Name of Recipient]</w:t>
      </w:r>
      <w:r w:rsidRPr="000119FB">
        <w:rPr>
          <w:sz w:val="24"/>
          <w:szCs w:val="24"/>
          <w:lang w:val="en"/>
        </w:rPr>
        <w:br/>
      </w:r>
    </w:p>
    <w:p w14:paraId="4E0ED4E2" w14:textId="62E8DB3F" w:rsidR="006B66FC" w:rsidRPr="000119FB" w:rsidRDefault="005C3183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 xml:space="preserve">Bay èd ak sèvis gratis, kouwe entèprèt </w:t>
      </w:r>
      <w:r w:rsidR="006504E9" w:rsidRPr="000119FB">
        <w:rPr>
          <w:sz w:val="24"/>
          <w:szCs w:val="24"/>
        </w:rPr>
        <w:br/>
      </w:r>
      <w:r w:rsidRPr="000119FB">
        <w:rPr>
          <w:sz w:val="24"/>
          <w:szCs w:val="24"/>
        </w:rPr>
        <w:t xml:space="preserve">ki kalifye nan langaj moun ki bebe ak enfòmasyon a lekri nan lòt fòma </w:t>
      </w:r>
      <w:r w:rsidR="006B66FC" w:rsidRPr="000119FB">
        <w:rPr>
          <w:sz w:val="24"/>
          <w:szCs w:val="24"/>
        </w:rPr>
        <w:t>(</w:t>
      </w:r>
      <w:r w:rsidR="00854E89" w:rsidRPr="000119FB">
        <w:rPr>
          <w:sz w:val="24"/>
          <w:szCs w:val="24"/>
        </w:rPr>
        <w:t>an gwo karaktè</w:t>
      </w:r>
      <w:r w:rsidR="006B66FC" w:rsidRPr="000119FB">
        <w:rPr>
          <w:sz w:val="24"/>
          <w:szCs w:val="24"/>
        </w:rPr>
        <w:t xml:space="preserve">, </w:t>
      </w:r>
      <w:r w:rsidR="00854E89" w:rsidRPr="000119FB">
        <w:rPr>
          <w:sz w:val="24"/>
          <w:szCs w:val="24"/>
        </w:rPr>
        <w:t>òdyo</w:t>
      </w:r>
      <w:r w:rsidR="006B66FC" w:rsidRPr="000119FB">
        <w:rPr>
          <w:sz w:val="24"/>
          <w:szCs w:val="24"/>
        </w:rPr>
        <w:t xml:space="preserve">, </w:t>
      </w:r>
      <w:r w:rsidR="00854E89" w:rsidRPr="000119FB">
        <w:rPr>
          <w:sz w:val="24"/>
          <w:szCs w:val="24"/>
        </w:rPr>
        <w:t>fòma elektwonik ki aksesib</w:t>
      </w:r>
      <w:r w:rsidR="006B66FC" w:rsidRPr="000119FB">
        <w:rPr>
          <w:sz w:val="24"/>
          <w:szCs w:val="24"/>
        </w:rPr>
        <w:t>, e</w:t>
      </w:r>
      <w:r w:rsidR="00854E89" w:rsidRPr="000119FB">
        <w:rPr>
          <w:sz w:val="24"/>
          <w:szCs w:val="24"/>
        </w:rPr>
        <w:t>latriye</w:t>
      </w:r>
      <w:r w:rsidR="006B66FC" w:rsidRPr="000119FB">
        <w:rPr>
          <w:sz w:val="24"/>
          <w:szCs w:val="24"/>
        </w:rPr>
        <w:t xml:space="preserve">), </w:t>
      </w:r>
      <w:r w:rsidR="00854E89" w:rsidRPr="000119FB">
        <w:rPr>
          <w:sz w:val="24"/>
          <w:szCs w:val="24"/>
        </w:rPr>
        <w:t xml:space="preserve">pou byen kominike ak moun ki </w:t>
      </w:r>
      <w:r w:rsidR="006504E9" w:rsidRPr="000119FB">
        <w:rPr>
          <w:sz w:val="24"/>
          <w:szCs w:val="24"/>
        </w:rPr>
        <w:br/>
      </w:r>
      <w:r w:rsidR="00854E89" w:rsidRPr="000119FB">
        <w:rPr>
          <w:sz w:val="24"/>
          <w:szCs w:val="24"/>
        </w:rPr>
        <w:t>gen enfirmite</w:t>
      </w:r>
      <w:r w:rsidR="006B66FC" w:rsidRPr="000119FB">
        <w:rPr>
          <w:sz w:val="24"/>
          <w:szCs w:val="24"/>
        </w:rPr>
        <w:t xml:space="preserve">.  </w:t>
      </w:r>
      <w:r w:rsidR="006B66FC" w:rsidRPr="000119FB">
        <w:rPr>
          <w:sz w:val="24"/>
          <w:szCs w:val="24"/>
        </w:rPr>
        <w:br/>
      </w:r>
    </w:p>
    <w:p w14:paraId="247E0F95" w14:textId="1A2FE5CB" w:rsidR="006B66FC" w:rsidRPr="000119FB" w:rsidRDefault="005C3183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>Bay sèvi</w:t>
      </w:r>
      <w:r w:rsidR="00854E89" w:rsidRPr="000119FB">
        <w:rPr>
          <w:sz w:val="24"/>
          <w:szCs w:val="24"/>
        </w:rPr>
        <w:t>s</w:t>
      </w:r>
      <w:r w:rsidRPr="000119FB">
        <w:rPr>
          <w:sz w:val="24"/>
          <w:szCs w:val="24"/>
        </w:rPr>
        <w:t xml:space="preserve"> lang gratis</w:t>
      </w:r>
      <w:r w:rsidR="006B66FC" w:rsidRPr="000119FB">
        <w:rPr>
          <w:sz w:val="24"/>
          <w:szCs w:val="24"/>
        </w:rPr>
        <w:t xml:space="preserve">, </w:t>
      </w:r>
      <w:r w:rsidRPr="000119FB">
        <w:rPr>
          <w:sz w:val="24"/>
          <w:szCs w:val="24"/>
        </w:rPr>
        <w:t xml:space="preserve">kouwe entèprèt </w:t>
      </w:r>
      <w:r w:rsidR="0050273E" w:rsidRPr="000119FB">
        <w:rPr>
          <w:sz w:val="24"/>
          <w:szCs w:val="24"/>
        </w:rPr>
        <w:t xml:space="preserve">ki </w:t>
      </w:r>
      <w:r w:rsidRPr="000119FB">
        <w:rPr>
          <w:sz w:val="24"/>
          <w:szCs w:val="24"/>
        </w:rPr>
        <w:t xml:space="preserve">kalifye nan lang etranje ak enfòmasyon a </w:t>
      </w:r>
      <w:r w:rsidR="006504E9" w:rsidRPr="000119FB">
        <w:rPr>
          <w:sz w:val="24"/>
          <w:szCs w:val="24"/>
        </w:rPr>
        <w:br/>
      </w:r>
      <w:r w:rsidRPr="000119FB">
        <w:rPr>
          <w:sz w:val="24"/>
          <w:szCs w:val="24"/>
        </w:rPr>
        <w:t xml:space="preserve">lekri nan lòt </w:t>
      </w:r>
      <w:r w:rsidR="006B66FC" w:rsidRPr="000119FB">
        <w:rPr>
          <w:sz w:val="24"/>
          <w:szCs w:val="24"/>
        </w:rPr>
        <w:t xml:space="preserve">lang, </w:t>
      </w:r>
      <w:r w:rsidRPr="000119FB">
        <w:rPr>
          <w:sz w:val="24"/>
          <w:szCs w:val="24"/>
        </w:rPr>
        <w:t>pou asire ke moun ki gen konesans limite nan Angle ka gen bonjan aksè a pwogram ak ativite ki disponib pou yo</w:t>
      </w:r>
      <w:r w:rsidR="006B66FC" w:rsidRPr="000119FB">
        <w:rPr>
          <w:sz w:val="24"/>
          <w:szCs w:val="24"/>
        </w:rPr>
        <w:t xml:space="preserve">. </w:t>
      </w:r>
    </w:p>
    <w:p w14:paraId="13287AC2" w14:textId="77777777" w:rsidR="006B66FC" w:rsidRPr="000119FB" w:rsidRDefault="006B66FC" w:rsidP="006B66FC">
      <w:pPr>
        <w:spacing w:after="0" w:line="240" w:lineRule="auto"/>
        <w:rPr>
          <w:b/>
          <w:sz w:val="24"/>
          <w:szCs w:val="24"/>
        </w:rPr>
      </w:pPr>
    </w:p>
    <w:p w14:paraId="12FA1DBA" w14:textId="4AA97468" w:rsidR="006B66FC" w:rsidRPr="000119FB" w:rsidRDefault="005C3183" w:rsidP="006B66FC">
      <w:pPr>
        <w:spacing w:after="0" w:line="240" w:lineRule="auto"/>
        <w:rPr>
          <w:sz w:val="24"/>
          <w:szCs w:val="24"/>
        </w:rPr>
      </w:pPr>
      <w:r w:rsidRPr="000119FB">
        <w:rPr>
          <w:b/>
          <w:sz w:val="24"/>
          <w:szCs w:val="24"/>
        </w:rPr>
        <w:t xml:space="preserve">Si </w:t>
      </w:r>
      <w:r w:rsidR="006B66FC" w:rsidRPr="000119FB">
        <w:rPr>
          <w:b/>
          <w:sz w:val="24"/>
          <w:szCs w:val="24"/>
        </w:rPr>
        <w:t xml:space="preserve">ou </w:t>
      </w:r>
      <w:r w:rsidRPr="000119FB">
        <w:rPr>
          <w:b/>
          <w:sz w:val="24"/>
          <w:szCs w:val="24"/>
        </w:rPr>
        <w:t>bezwen sèvis sa yo</w:t>
      </w:r>
      <w:r w:rsidR="006B66FC" w:rsidRPr="000119FB">
        <w:rPr>
          <w:b/>
          <w:sz w:val="24"/>
          <w:szCs w:val="24"/>
        </w:rPr>
        <w:t xml:space="preserve">, </w:t>
      </w:r>
      <w:r w:rsidRPr="000119FB">
        <w:rPr>
          <w:b/>
          <w:sz w:val="24"/>
          <w:szCs w:val="24"/>
        </w:rPr>
        <w:t>tanpri kontakte</w:t>
      </w:r>
      <w:r w:rsidR="006B66FC" w:rsidRPr="000119FB">
        <w:rPr>
          <w:sz w:val="24"/>
          <w:szCs w:val="24"/>
        </w:rPr>
        <w:t>:</w:t>
      </w:r>
    </w:p>
    <w:p w14:paraId="2053135B" w14:textId="77777777" w:rsidR="006B66FC" w:rsidRPr="000119FB" w:rsidRDefault="006B66FC" w:rsidP="006B66FC">
      <w:pPr>
        <w:spacing w:after="0" w:line="240" w:lineRule="auto"/>
        <w:rPr>
          <w:sz w:val="24"/>
          <w:szCs w:val="24"/>
        </w:rPr>
      </w:pPr>
    </w:p>
    <w:p w14:paraId="019C0746" w14:textId="5B9A9BB7" w:rsidR="00216A69" w:rsidRPr="00216A69" w:rsidRDefault="006B66FC" w:rsidP="00336D38">
      <w:pPr>
        <w:spacing w:after="0" w:line="240" w:lineRule="auto"/>
        <w:rPr>
          <w:sz w:val="24"/>
          <w:szCs w:val="24"/>
        </w:rPr>
      </w:pPr>
      <w:r w:rsidRPr="000119FB">
        <w:rPr>
          <w:sz w:val="24"/>
          <w:szCs w:val="24"/>
        </w:rPr>
        <w:t>[Name and contact information of appropriate point of contact].</w:t>
      </w:r>
      <w:bookmarkStart w:id="0" w:name="_GoBack"/>
      <w:bookmarkEnd w:id="0"/>
    </w:p>
    <w:sectPr w:rsidR="00216A69" w:rsidRPr="00216A69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B6A3" w14:textId="77777777" w:rsidR="004B0857" w:rsidRDefault="004B0857" w:rsidP="000E2C1B">
      <w:pPr>
        <w:spacing w:after="0" w:line="240" w:lineRule="auto"/>
      </w:pPr>
      <w:r>
        <w:separator/>
      </w:r>
    </w:p>
  </w:endnote>
  <w:endnote w:type="continuationSeparator" w:id="0">
    <w:p w14:paraId="7CCD574D" w14:textId="77777777" w:rsidR="004B0857" w:rsidRDefault="004B0857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A680" w14:textId="77777777" w:rsidR="004B0857" w:rsidRDefault="004B0857" w:rsidP="000E2C1B">
      <w:pPr>
        <w:spacing w:after="0" w:line="240" w:lineRule="auto"/>
      </w:pPr>
      <w:r>
        <w:separator/>
      </w:r>
    </w:p>
  </w:footnote>
  <w:footnote w:type="continuationSeparator" w:id="0">
    <w:p w14:paraId="36F07461" w14:textId="77777777" w:rsidR="004B0857" w:rsidRDefault="004B0857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4003" w14:textId="223F1ED5" w:rsidR="00506794" w:rsidRPr="000E2C1B" w:rsidRDefault="00FF0729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2C3A3764" wp14:editId="3C0B148B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22"/>
    <w:rsid w:val="000119FB"/>
    <w:rsid w:val="000D1A19"/>
    <w:rsid w:val="000E2C1B"/>
    <w:rsid w:val="000E7FA3"/>
    <w:rsid w:val="00156334"/>
    <w:rsid w:val="00164622"/>
    <w:rsid w:val="00216A69"/>
    <w:rsid w:val="002F7F4C"/>
    <w:rsid w:val="00336D38"/>
    <w:rsid w:val="003C5BF2"/>
    <w:rsid w:val="003C6158"/>
    <w:rsid w:val="00462790"/>
    <w:rsid w:val="004967C3"/>
    <w:rsid w:val="004A5116"/>
    <w:rsid w:val="004B0857"/>
    <w:rsid w:val="0050273E"/>
    <w:rsid w:val="00506794"/>
    <w:rsid w:val="0053623A"/>
    <w:rsid w:val="005909B7"/>
    <w:rsid w:val="005C2295"/>
    <w:rsid w:val="005C3183"/>
    <w:rsid w:val="005F0E46"/>
    <w:rsid w:val="006504E9"/>
    <w:rsid w:val="00666819"/>
    <w:rsid w:val="006B66FC"/>
    <w:rsid w:val="00753949"/>
    <w:rsid w:val="007B44C2"/>
    <w:rsid w:val="007D5FAE"/>
    <w:rsid w:val="007D7D2A"/>
    <w:rsid w:val="007E398C"/>
    <w:rsid w:val="0082586A"/>
    <w:rsid w:val="00854E89"/>
    <w:rsid w:val="008D144A"/>
    <w:rsid w:val="008E31AA"/>
    <w:rsid w:val="008F0855"/>
    <w:rsid w:val="009019CD"/>
    <w:rsid w:val="00902BFB"/>
    <w:rsid w:val="009875BE"/>
    <w:rsid w:val="009E5A92"/>
    <w:rsid w:val="00A27D1B"/>
    <w:rsid w:val="00A55DB3"/>
    <w:rsid w:val="00B05C66"/>
    <w:rsid w:val="00B43976"/>
    <w:rsid w:val="00B7425B"/>
    <w:rsid w:val="00B9547F"/>
    <w:rsid w:val="00BB3EC0"/>
    <w:rsid w:val="00BD20B2"/>
    <w:rsid w:val="00C144CC"/>
    <w:rsid w:val="00D72668"/>
    <w:rsid w:val="00DB01F1"/>
    <w:rsid w:val="00E54F47"/>
    <w:rsid w:val="00E70D03"/>
    <w:rsid w:val="00F005D4"/>
    <w:rsid w:val="00F15EB0"/>
    <w:rsid w:val="00F203C2"/>
    <w:rsid w:val="00F87663"/>
    <w:rsid w:val="00F90379"/>
    <w:rsid w:val="00FA29E2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1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E71B-707B-6143-ADFC-629F8C6D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Jennifer Kambas</cp:lastModifiedBy>
  <cp:revision>2</cp:revision>
  <dcterms:created xsi:type="dcterms:W3CDTF">2017-09-01T04:29:00Z</dcterms:created>
  <dcterms:modified xsi:type="dcterms:W3CDTF">2017-09-01T04:29:00Z</dcterms:modified>
</cp:coreProperties>
</file>