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9BC94" w14:textId="77777777" w:rsidR="00506794" w:rsidRPr="00953BDF" w:rsidRDefault="00537373" w:rsidP="00FF0729">
      <w:pPr>
        <w:spacing w:after="0" w:line="240" w:lineRule="auto"/>
        <w:jc w:val="center"/>
        <w:rPr>
          <w:rFonts w:ascii="PMingLiU-ExtB" w:eastAsia="PMingLiU-ExtB" w:hAnsi="PMingLiU-ExtB"/>
          <w:b/>
          <w:sz w:val="48"/>
          <w:szCs w:val="48"/>
        </w:rPr>
      </w:pPr>
      <w:r w:rsidRPr="00EB7848">
        <w:rPr>
          <w:rFonts w:ascii="PMingLiU-ExtB" w:eastAsia="PMingLiU-ExtB" w:hAnsi="PMingLiU-ExtB" w:cs="SimSun"/>
          <w:b/>
          <w:bCs/>
          <w:sz w:val="48"/>
          <w:szCs w:val="48"/>
          <w:bdr w:val="nil"/>
          <w:lang w:eastAsia="zh-CN"/>
        </w:rPr>
        <w:br/>
      </w:r>
      <w:r w:rsidR="009E76AD" w:rsidRPr="00953BDF">
        <w:rPr>
          <w:rFonts w:ascii="SimSun" w:eastAsia="SimSun" w:hAnsi="SimSun" w:cs="SimSun" w:hint="eastAsia"/>
          <w:b/>
          <w:bCs/>
          <w:sz w:val="48"/>
          <w:szCs w:val="48"/>
          <w:bdr w:val="nil"/>
          <w:lang w:eastAsia="zh-TW"/>
        </w:rPr>
        <w:t>關於無歧視的通知</w:t>
      </w:r>
    </w:p>
    <w:p w14:paraId="60943DCD" w14:textId="77777777" w:rsidR="00506794" w:rsidRPr="00953BDF" w:rsidRDefault="000A3320" w:rsidP="00336D38">
      <w:pPr>
        <w:spacing w:after="0" w:line="240" w:lineRule="auto"/>
        <w:rPr>
          <w:rFonts w:ascii="PMingLiU-ExtB" w:eastAsia="PMingLiU-ExtB" w:hAnsi="PMingLiU-ExtB"/>
          <w:sz w:val="24"/>
          <w:szCs w:val="24"/>
        </w:rPr>
      </w:pPr>
    </w:p>
    <w:p w14:paraId="3213B89E" w14:textId="54751022" w:rsidR="00F005D4" w:rsidRPr="00953BDF" w:rsidRDefault="00B51978" w:rsidP="00336D38">
      <w:pPr>
        <w:spacing w:after="0" w:line="240" w:lineRule="auto"/>
        <w:rPr>
          <w:rFonts w:ascii="PMingLiU-ExtB" w:eastAsia="PMingLiU-ExtB" w:hAnsi="PMingLiU-ExtB"/>
          <w:sz w:val="24"/>
          <w:szCs w:val="24"/>
        </w:rPr>
      </w:pPr>
      <w:r w:rsidRPr="00953BDF">
        <w:rPr>
          <w:sz w:val="24"/>
          <w:szCs w:val="24"/>
          <w:lang w:val="es-US"/>
        </w:rPr>
        <w:t xml:space="preserve">[Name of recipient] 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受聯邦民權法管轄，並應按照以下法律規定無歧視提供其專案與服務：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eastAsia="zh-CN"/>
        </w:rPr>
        <w:br/>
      </w:r>
    </w:p>
    <w:p w14:paraId="399E4264" w14:textId="5A36489C" w:rsidR="00506794" w:rsidRPr="00953BDF" w:rsidRDefault="00B51978" w:rsidP="00506794">
      <w:pPr>
        <w:pStyle w:val="ListParagraph"/>
        <w:numPr>
          <w:ilvl w:val="0"/>
          <w:numId w:val="5"/>
        </w:numPr>
        <w:spacing w:after="0" w:line="240" w:lineRule="auto"/>
        <w:rPr>
          <w:rFonts w:ascii="PMingLiU-ExtB" w:eastAsia="PMingLiU-ExtB" w:hAnsi="PMingLiU-ExtB"/>
          <w:sz w:val="24"/>
          <w:szCs w:val="24"/>
        </w:rPr>
      </w:pPr>
      <w:r w:rsidRPr="00953BDF">
        <w:rPr>
          <w:rFonts w:ascii="Times" w:eastAsia="SimSun" w:hAnsi="Times" w:cs="SimSun"/>
          <w:i/>
          <w:iCs/>
          <w:sz w:val="24"/>
          <w:szCs w:val="24"/>
          <w:bdr w:val="nil"/>
          <w:lang w:eastAsia="zh-CN"/>
        </w:rPr>
        <w:t>196</w:t>
      </w:r>
      <w:r w:rsidRPr="00953BDF">
        <w:rPr>
          <w:rFonts w:ascii="Times" w:eastAsia="SimSun" w:hAnsi="Times" w:cs="SimSun"/>
          <w:i/>
          <w:iCs/>
          <w:sz w:val="24"/>
          <w:szCs w:val="24"/>
          <w:bdr w:val="nil"/>
          <w:lang w:eastAsia="zh-CN"/>
          <w14:numSpacing w14:val="proportional"/>
        </w:rPr>
        <w:t>4</w:t>
      </w:r>
      <w:r w:rsidR="009E76AD" w:rsidRPr="00953BDF">
        <w:rPr>
          <w:rFonts w:ascii="SimSun" w:eastAsia="SimSun" w:hAnsi="SimSun" w:cs="SimSun" w:hint="eastAsia"/>
          <w:i/>
          <w:iCs/>
          <w:sz w:val="24"/>
          <w:szCs w:val="24"/>
          <w:bdr w:val="nil"/>
          <w:lang w:eastAsia="zh-TW"/>
        </w:rPr>
        <w:t>年《民權法》第四條，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禁止基於</w:t>
      </w:r>
      <w:r w:rsidR="009E76AD"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eastAsia="zh-TW"/>
        </w:rPr>
        <w:t>種族、膚色或國籍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（包括</w:t>
      </w:r>
      <w:r w:rsidR="009E76AD"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eastAsia="zh-TW"/>
        </w:rPr>
        <w:t>語言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）的歧視。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eastAsia="zh-CN"/>
        </w:rPr>
        <w:br/>
      </w:r>
    </w:p>
    <w:p w14:paraId="0765CAA0" w14:textId="23E5B784" w:rsidR="00F005D4" w:rsidRPr="00953BDF" w:rsidRDefault="00B51978" w:rsidP="00B51978">
      <w:pPr>
        <w:pStyle w:val="ListParagraph"/>
        <w:numPr>
          <w:ilvl w:val="0"/>
          <w:numId w:val="5"/>
        </w:numPr>
        <w:spacing w:after="0" w:line="240" w:lineRule="auto"/>
        <w:rPr>
          <w:rFonts w:ascii="PMingLiU-ExtB" w:eastAsia="PMingLiU-ExtB" w:hAnsi="PMingLiU-ExtB"/>
          <w:sz w:val="24"/>
          <w:szCs w:val="24"/>
        </w:rPr>
      </w:pPr>
      <w:r w:rsidRPr="00953BDF">
        <w:rPr>
          <w:rFonts w:ascii="Times" w:eastAsia="SimSun" w:hAnsi="Times" w:cs="SimSun"/>
          <w:i/>
          <w:iCs/>
          <w:sz w:val="24"/>
          <w:szCs w:val="24"/>
          <w:bdr w:val="nil"/>
          <w:lang w:eastAsia="zh-CN"/>
        </w:rPr>
        <w:t>1973</w:t>
      </w:r>
      <w:r w:rsidR="009E76AD" w:rsidRPr="00953BDF">
        <w:rPr>
          <w:rFonts w:ascii="SimSun" w:eastAsia="SimSun" w:hAnsi="SimSun" w:cs="SimSun" w:hint="eastAsia"/>
          <w:i/>
          <w:iCs/>
          <w:sz w:val="24"/>
          <w:szCs w:val="24"/>
          <w:bdr w:val="nil"/>
          <w:lang w:eastAsia="zh-TW"/>
        </w:rPr>
        <w:t>年《康復法》第</w:t>
      </w:r>
      <w:r w:rsidRPr="00953BDF">
        <w:rPr>
          <w:rFonts w:ascii="Times" w:eastAsia="SimSun" w:hAnsi="Times" w:cs="SimSun"/>
          <w:i/>
          <w:iCs/>
          <w:sz w:val="24"/>
          <w:szCs w:val="24"/>
          <w:bdr w:val="nil"/>
          <w:lang w:eastAsia="zh-CN"/>
        </w:rPr>
        <w:t>504</w:t>
      </w:r>
      <w:r w:rsidR="009E76AD" w:rsidRPr="00953BDF">
        <w:rPr>
          <w:rFonts w:ascii="SimSun" w:eastAsia="SimSun" w:hAnsi="SimSun" w:cs="SimSun" w:hint="eastAsia"/>
          <w:i/>
          <w:iCs/>
          <w:sz w:val="24"/>
          <w:szCs w:val="24"/>
          <w:bdr w:val="nil"/>
          <w:lang w:eastAsia="zh-TW"/>
        </w:rPr>
        <w:t>條，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禁止基於</w:t>
      </w:r>
      <w:r w:rsidR="009E76AD"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eastAsia="zh-TW"/>
        </w:rPr>
        <w:t>殘疾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的歧視。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eastAsia="zh-CN"/>
        </w:rPr>
        <w:br/>
      </w:r>
    </w:p>
    <w:p w14:paraId="671B1CDC" w14:textId="3C61E2A9" w:rsidR="00F005D4" w:rsidRPr="00953BDF" w:rsidRDefault="00B51978" w:rsidP="00F005D4">
      <w:pPr>
        <w:pStyle w:val="ListParagraph"/>
        <w:numPr>
          <w:ilvl w:val="0"/>
          <w:numId w:val="5"/>
        </w:numPr>
        <w:spacing w:after="0" w:line="240" w:lineRule="auto"/>
        <w:rPr>
          <w:rFonts w:ascii="PMingLiU-ExtB" w:eastAsia="PMingLiU-ExtB" w:hAnsi="PMingLiU-ExtB"/>
          <w:sz w:val="24"/>
          <w:szCs w:val="24"/>
        </w:rPr>
      </w:pPr>
      <w:r w:rsidRPr="00953BDF">
        <w:rPr>
          <w:rFonts w:ascii="Times" w:eastAsia="SimSun" w:hAnsi="Times" w:cs="SimSun"/>
          <w:i/>
          <w:iCs/>
          <w:sz w:val="24"/>
          <w:szCs w:val="24"/>
          <w:bdr w:val="nil"/>
          <w:lang w:eastAsia="zh-CN"/>
        </w:rPr>
        <w:t>1972</w:t>
      </w:r>
      <w:r w:rsidR="009E76AD" w:rsidRPr="00953BDF">
        <w:rPr>
          <w:rFonts w:ascii="SimSun" w:eastAsia="SimSun" w:hAnsi="SimSun" w:cs="SimSun" w:hint="eastAsia"/>
          <w:i/>
          <w:iCs/>
          <w:sz w:val="24"/>
          <w:szCs w:val="24"/>
          <w:bdr w:val="nil"/>
          <w:lang w:eastAsia="zh-TW"/>
        </w:rPr>
        <w:t>年《教育修正法》第九卷，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禁止在教育方案或活動中基於</w:t>
      </w:r>
      <w:r w:rsidR="009E76AD"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eastAsia="zh-TW"/>
        </w:rPr>
        <w:t>性別的歧視。</w:t>
      </w:r>
      <w:r w:rsidR="00537373" w:rsidRPr="00953BDF">
        <w:rPr>
          <w:rFonts w:ascii="PMingLiU-ExtB" w:eastAsia="PMingLiU-ExtB" w:hAnsi="PMingLiU-ExtB" w:cs="SimSun"/>
          <w:b/>
          <w:bCs/>
          <w:sz w:val="24"/>
          <w:szCs w:val="24"/>
          <w:bdr w:val="nil"/>
          <w:lang w:eastAsia="zh-CN"/>
        </w:rPr>
        <w:br/>
      </w:r>
    </w:p>
    <w:p w14:paraId="162F21BB" w14:textId="77A41C1A" w:rsidR="0053623A" w:rsidRPr="00953BDF" w:rsidRDefault="00B51978" w:rsidP="00F005D4">
      <w:pPr>
        <w:pStyle w:val="ListParagraph"/>
        <w:numPr>
          <w:ilvl w:val="0"/>
          <w:numId w:val="5"/>
        </w:numPr>
        <w:spacing w:after="0" w:line="240" w:lineRule="auto"/>
        <w:rPr>
          <w:rFonts w:ascii="PMingLiU-ExtB" w:eastAsia="PMingLiU-ExtB" w:hAnsi="PMingLiU-ExtB"/>
          <w:sz w:val="24"/>
          <w:szCs w:val="24"/>
        </w:rPr>
      </w:pPr>
      <w:r w:rsidRPr="00953BDF">
        <w:rPr>
          <w:rFonts w:ascii="Times" w:eastAsia="SimSun" w:hAnsi="Times" w:cs="SimSun"/>
          <w:i/>
          <w:iCs/>
          <w:sz w:val="24"/>
          <w:szCs w:val="24"/>
          <w:bdr w:val="nil"/>
          <w:lang w:eastAsia="zh-CN"/>
        </w:rPr>
        <w:t>1975</w:t>
      </w:r>
      <w:r w:rsidR="009E76AD" w:rsidRPr="00953BDF">
        <w:rPr>
          <w:rFonts w:ascii="SimSun" w:eastAsia="SimSun" w:hAnsi="SimSun" w:cs="SimSun" w:hint="eastAsia"/>
          <w:i/>
          <w:iCs/>
          <w:sz w:val="24"/>
          <w:szCs w:val="24"/>
          <w:bdr w:val="nil"/>
          <w:lang w:eastAsia="zh-TW"/>
        </w:rPr>
        <w:t>年的《年齡歧視法》，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禁止基於</w:t>
      </w:r>
      <w:r w:rsidR="009E76AD"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eastAsia="zh-TW"/>
        </w:rPr>
        <w:t>年齡</w:t>
      </w:r>
      <w:r w:rsidR="009E76AD"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的歧視。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eastAsia="zh-CN"/>
        </w:rPr>
        <w:br/>
      </w:r>
    </w:p>
    <w:p w14:paraId="292DB570" w14:textId="339FB44A" w:rsidR="00F005D4" w:rsidRPr="00953BDF" w:rsidRDefault="009E76AD" w:rsidP="00B51978">
      <w:pPr>
        <w:pStyle w:val="ListParagraph"/>
        <w:numPr>
          <w:ilvl w:val="0"/>
          <w:numId w:val="5"/>
        </w:numPr>
        <w:spacing w:after="0" w:line="240" w:lineRule="auto"/>
        <w:rPr>
          <w:rFonts w:ascii="PMingLiU-ExtB" w:eastAsia="PMingLiU-ExtB" w:hAnsi="PMingLiU-ExtB"/>
          <w:sz w:val="24"/>
          <w:szCs w:val="24"/>
        </w:rPr>
      </w:pPr>
      <w:r w:rsidRPr="00953BDF">
        <w:rPr>
          <w:rFonts w:ascii="SimSun" w:eastAsia="SimSun" w:hAnsi="SimSun" w:cs="SimSun" w:hint="eastAsia"/>
          <w:i/>
          <w:sz w:val="24"/>
          <w:szCs w:val="24"/>
          <w:bdr w:val="nil"/>
          <w:lang w:eastAsia="zh-TW"/>
        </w:rPr>
        <w:t>美國國土安全部法規</w:t>
      </w:r>
      <w:r w:rsidR="00B51978" w:rsidRPr="00953BDF">
        <w:rPr>
          <w:rFonts w:ascii="Times" w:eastAsia="SimSun" w:hAnsi="Times" w:cs="SimSun"/>
          <w:i/>
          <w:iCs/>
          <w:sz w:val="24"/>
          <w:szCs w:val="24"/>
          <w:bdr w:val="nil"/>
          <w:lang w:eastAsia="zh-CN"/>
        </w:rPr>
        <w:t xml:space="preserve">6 C.F.R. </w:t>
      </w:r>
      <w:r w:rsidRPr="00953BDF">
        <w:rPr>
          <w:rFonts w:ascii="SimSun" w:eastAsia="SimSun" w:hAnsi="SimSun" w:cs="SimSun" w:hint="eastAsia"/>
          <w:i/>
          <w:sz w:val="24"/>
          <w:szCs w:val="24"/>
          <w:bdr w:val="nil"/>
          <w:lang w:eastAsia="zh-TW"/>
        </w:rPr>
        <w:t>第</w:t>
      </w:r>
      <w:r w:rsidR="00B51978" w:rsidRPr="00953BDF">
        <w:rPr>
          <w:rFonts w:ascii="Times" w:eastAsia="SimSun" w:hAnsi="Times" w:cs="SimSun"/>
          <w:i/>
          <w:iCs/>
          <w:sz w:val="24"/>
          <w:szCs w:val="24"/>
          <w:bdr w:val="nil"/>
          <w:lang w:eastAsia="zh-CN"/>
        </w:rPr>
        <w:t>19</w:t>
      </w:r>
      <w:r w:rsidRPr="00953BDF">
        <w:rPr>
          <w:rFonts w:ascii="SimSun" w:eastAsia="SimSun" w:hAnsi="SimSun" w:cs="SimSun" w:hint="eastAsia"/>
          <w:i/>
          <w:sz w:val="24"/>
          <w:szCs w:val="24"/>
          <w:bdr w:val="nil"/>
          <w:lang w:eastAsia="zh-TW"/>
        </w:rPr>
        <w:t>部分，禁止在社會服務計畫中基於</w:t>
      </w:r>
      <w:r w:rsidRPr="00953BDF">
        <w:rPr>
          <w:rFonts w:ascii="SimSun" w:eastAsia="SimSun" w:hAnsi="SimSun" w:cs="SimSun" w:hint="eastAsia"/>
          <w:b/>
          <w:bCs/>
          <w:i/>
          <w:sz w:val="24"/>
          <w:szCs w:val="24"/>
          <w:bdr w:val="nil"/>
          <w:lang w:eastAsia="zh-TW"/>
        </w:rPr>
        <w:t>宗教</w:t>
      </w:r>
      <w:r w:rsidRPr="00953BDF">
        <w:rPr>
          <w:rFonts w:ascii="SimSun" w:eastAsia="SimSun" w:hAnsi="SimSun" w:cs="SimSun" w:hint="eastAsia"/>
          <w:i/>
          <w:sz w:val="24"/>
          <w:szCs w:val="24"/>
          <w:bdr w:val="nil"/>
          <w:lang w:eastAsia="zh-TW"/>
        </w:rPr>
        <w:t>的歧視。</w:t>
      </w:r>
    </w:p>
    <w:p w14:paraId="59964D7F" w14:textId="77777777" w:rsidR="000E2C1B" w:rsidRPr="00953BDF" w:rsidRDefault="000A3320" w:rsidP="00336D38">
      <w:pPr>
        <w:spacing w:after="0" w:line="240" w:lineRule="auto"/>
        <w:rPr>
          <w:rFonts w:ascii="PMingLiU-ExtB" w:eastAsia="PMingLiU-ExtB" w:hAnsi="PMingLiU-ExtB"/>
          <w:sz w:val="24"/>
          <w:szCs w:val="24"/>
        </w:rPr>
      </w:pPr>
    </w:p>
    <w:p w14:paraId="7627E9BC" w14:textId="77777777" w:rsidR="000E2C1B" w:rsidRPr="00953BDF" w:rsidRDefault="000A3320" w:rsidP="00336D38">
      <w:pPr>
        <w:spacing w:after="0" w:line="240" w:lineRule="auto"/>
        <w:rPr>
          <w:rFonts w:ascii="PMingLiU-ExtB" w:eastAsia="PMingLiU-ExtB" w:hAnsi="PMingLiU-ExtB"/>
          <w:sz w:val="24"/>
          <w:szCs w:val="24"/>
        </w:rPr>
      </w:pPr>
    </w:p>
    <w:p w14:paraId="743EC103" w14:textId="77777777" w:rsidR="000E2C1B" w:rsidRPr="00953BDF" w:rsidRDefault="000A3320" w:rsidP="00336D38">
      <w:pPr>
        <w:spacing w:after="0" w:line="240" w:lineRule="auto"/>
        <w:rPr>
          <w:rFonts w:ascii="PMingLiU-ExtB" w:eastAsia="PMingLiU-ExtB" w:hAnsi="PMingLiU-ExtB"/>
          <w:sz w:val="24"/>
          <w:szCs w:val="24"/>
        </w:rPr>
        <w:sectPr w:rsidR="000E2C1B" w:rsidRPr="00953BDF" w:rsidSect="00FF0729">
          <w:headerReference w:type="default" r:id="rId8"/>
          <w:pgSz w:w="12240" w:h="15840"/>
          <w:pgMar w:top="720" w:right="864" w:bottom="720" w:left="864" w:header="720" w:footer="720" w:gutter="0"/>
          <w:cols w:sep="1" w:space="720"/>
          <w:docGrid w:linePitch="360"/>
        </w:sectPr>
      </w:pPr>
    </w:p>
    <w:p w14:paraId="267F89B3" w14:textId="77777777" w:rsidR="00336D38" w:rsidRPr="00953BDF" w:rsidRDefault="009E76AD" w:rsidP="00336D38">
      <w:pPr>
        <w:spacing w:after="0" w:line="240" w:lineRule="auto"/>
        <w:rPr>
          <w:rFonts w:ascii="PMingLiU-ExtB" w:eastAsia="PMingLiU-ExtB" w:hAnsi="PMingLiU-ExtB"/>
          <w:b/>
          <w:sz w:val="32"/>
          <w:szCs w:val="32"/>
        </w:rPr>
      </w:pPr>
      <w:r w:rsidRPr="00953BDF">
        <w:rPr>
          <w:rFonts w:ascii="SimSun" w:eastAsia="SimSun" w:hAnsi="SimSun" w:cs="SimSun" w:hint="eastAsia"/>
          <w:b/>
          <w:bCs/>
          <w:sz w:val="32"/>
          <w:szCs w:val="32"/>
          <w:bdr w:val="nil"/>
          <w:lang w:eastAsia="zh-TW"/>
        </w:rPr>
        <w:lastRenderedPageBreak/>
        <w:t>提出投訴</w:t>
      </w:r>
    </w:p>
    <w:p w14:paraId="05D26A61" w14:textId="21FFBB22" w:rsidR="007D7D2A" w:rsidRPr="00953BDF" w:rsidRDefault="009E76AD" w:rsidP="00B51978">
      <w:pPr>
        <w:spacing w:after="0" w:line="340" w:lineRule="exact"/>
        <w:rPr>
          <w:rFonts w:ascii="PMingLiU-ExtB" w:eastAsia="PMingLiU-ExtB" w:hAnsi="PMingLiU-ExtB"/>
          <w:sz w:val="24"/>
          <w:szCs w:val="24"/>
        </w:rPr>
      </w:pPr>
      <w:r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如果您認為</w:t>
      </w:r>
      <w:r w:rsidR="00B51978" w:rsidRPr="00953BDF">
        <w:rPr>
          <w:rFonts w:ascii="SimSun" w:eastAsia="SimSun" w:hAnsi="SimSun" w:cs="SimSun"/>
          <w:sz w:val="24"/>
          <w:szCs w:val="24"/>
          <w:bdr w:val="nil"/>
          <w:lang w:eastAsia="zh-TW"/>
        </w:rPr>
        <w:t xml:space="preserve"> </w:t>
      </w:r>
      <w:r w:rsidR="00B51978" w:rsidRPr="00953BDF">
        <w:rPr>
          <w:rFonts w:ascii="Times" w:eastAsia="SimSun" w:hAnsi="Times" w:cs="SimSun"/>
          <w:sz w:val="24"/>
          <w:szCs w:val="24"/>
          <w:bdr w:val="nil"/>
          <w:lang w:eastAsia="zh-CN"/>
        </w:rPr>
        <w:t>[</w:t>
      </w:r>
      <w:r w:rsidR="00B51978" w:rsidRPr="00953BDF">
        <w:rPr>
          <w:rFonts w:ascii="Times" w:hAnsi="Times"/>
          <w:sz w:val="24"/>
          <w:szCs w:val="24"/>
          <w:lang w:val="es-US"/>
        </w:rPr>
        <w:t xml:space="preserve">Name of recipient] </w:t>
      </w:r>
      <w:r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未能提供這些服務或以其他方式基於種族、膚色、國籍（包括語言）、殘疾、性別或年齡產生歧視行為，您可以親自提出投訴或通過郵件、傳真或電子郵件提交投訴：</w:t>
      </w:r>
      <w:r w:rsidR="00B51978" w:rsidRPr="00953BDF">
        <w:rPr>
          <w:rFonts w:ascii="Times" w:eastAsia="SimSun" w:hAnsi="Times" w:cs="SimSun"/>
          <w:sz w:val="24"/>
          <w:szCs w:val="24"/>
          <w:bdr w:val="nil"/>
          <w:lang w:eastAsia="zh-CN"/>
        </w:rPr>
        <w:t>[Name and contact information of point of contact]</w:t>
      </w:r>
      <w:r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。</w:t>
      </w:r>
    </w:p>
    <w:p w14:paraId="7447B040" w14:textId="77777777" w:rsidR="000E2C1B" w:rsidRPr="00953BDF" w:rsidRDefault="000A3320" w:rsidP="00336D38">
      <w:pPr>
        <w:spacing w:after="0" w:line="240" w:lineRule="auto"/>
        <w:rPr>
          <w:rFonts w:ascii="PMingLiU-ExtB" w:eastAsia="PMingLiU-ExtB" w:hAnsi="PMingLiU-ExtB"/>
          <w:sz w:val="24"/>
          <w:szCs w:val="24"/>
        </w:rPr>
      </w:pPr>
    </w:p>
    <w:p w14:paraId="7D417D1C" w14:textId="06B449AA" w:rsidR="004967C3" w:rsidRPr="00953BDF" w:rsidRDefault="009E76AD" w:rsidP="000F0B4F">
      <w:pPr>
        <w:spacing w:after="0" w:line="340" w:lineRule="exact"/>
        <w:rPr>
          <w:rFonts w:ascii="PMingLiU-ExtB" w:eastAsia="PMingLiU-ExtB" w:hAnsi="PMingLiU-ExtB"/>
          <w:sz w:val="24"/>
          <w:szCs w:val="24"/>
          <w:u w:val="single"/>
          <w:lang w:eastAsia="zh-CN"/>
        </w:rPr>
      </w:pPr>
      <w:r w:rsidRPr="00953BDF">
        <w:rPr>
          <w:rFonts w:ascii="SimSun" w:eastAsia="SimSun" w:hAnsi="SimSun" w:cs="SimSun" w:hint="eastAsia"/>
          <w:sz w:val="24"/>
          <w:szCs w:val="24"/>
          <w:u w:val="single"/>
          <w:bdr w:val="nil"/>
          <w:lang w:eastAsia="zh-TW"/>
        </w:rPr>
        <w:t>您還可以向美國國土安全局公民權利和公民自由處（</w:t>
      </w:r>
      <w:r w:rsidR="000F0B4F" w:rsidRPr="00953BDF">
        <w:rPr>
          <w:rFonts w:ascii="Times" w:eastAsia="SimSun" w:hAnsi="Times" w:cs="SimSun"/>
          <w:sz w:val="24"/>
          <w:szCs w:val="24"/>
          <w:u w:val="single"/>
          <w:bdr w:val="nil"/>
          <w:lang w:eastAsia="zh-CN"/>
        </w:rPr>
        <w:t>CRCL</w:t>
      </w:r>
      <w:r w:rsidRPr="00953BDF">
        <w:rPr>
          <w:rFonts w:ascii="SimSun" w:eastAsia="SimSun" w:hAnsi="SimSun" w:cs="SimSun" w:hint="eastAsia"/>
          <w:sz w:val="24"/>
          <w:szCs w:val="24"/>
          <w:u w:val="single"/>
          <w:bdr w:val="nil"/>
          <w:lang w:eastAsia="zh-TW"/>
        </w:rPr>
        <w:t>）提出民事訴訟：</w:t>
      </w:r>
    </w:p>
    <w:p w14:paraId="546990BC" w14:textId="77777777" w:rsidR="00336D38" w:rsidRPr="00953BDF" w:rsidRDefault="000A3320" w:rsidP="00B51978">
      <w:pPr>
        <w:spacing w:after="0" w:line="340" w:lineRule="exact"/>
        <w:rPr>
          <w:rFonts w:ascii="PMingLiU-ExtB" w:eastAsia="PMingLiU-ExtB" w:hAnsi="PMingLiU-ExtB"/>
          <w:sz w:val="24"/>
          <w:szCs w:val="24"/>
          <w:lang w:eastAsia="zh-CN"/>
        </w:rPr>
      </w:pPr>
    </w:p>
    <w:p w14:paraId="70E255FC" w14:textId="43C5D190" w:rsidR="006B66FC" w:rsidRPr="00953BDF" w:rsidRDefault="009E76AD" w:rsidP="00B51978">
      <w:pPr>
        <w:tabs>
          <w:tab w:val="left" w:pos="450"/>
          <w:tab w:val="left" w:pos="1350"/>
        </w:tabs>
        <w:spacing w:after="0" w:line="340" w:lineRule="exact"/>
        <w:rPr>
          <w:rFonts w:ascii="PMingLiU-ExtB" w:eastAsia="PMingLiU-ExtB" w:hAnsi="PMingLiU-ExtB"/>
          <w:sz w:val="24"/>
          <w:szCs w:val="24"/>
          <w:lang w:val="en" w:eastAsia="zh-CN"/>
        </w:rPr>
      </w:pPr>
      <w:r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val="en" w:eastAsia="zh-TW"/>
        </w:rPr>
        <w:t>電子郵件</w:t>
      </w:r>
      <w:r w:rsidRPr="00953BDF">
        <w:rPr>
          <w:rFonts w:ascii="SimSun" w:eastAsia="SimSun" w:hAnsi="SimSun" w:cs="SimSun" w:hint="eastAsia"/>
          <w:sz w:val="24"/>
          <w:szCs w:val="24"/>
          <w:bdr w:val="nil"/>
          <w:lang w:val="en" w:eastAsia="zh-TW"/>
        </w:rPr>
        <w:t>：</w:t>
      </w:r>
      <w:hyperlink r:id="rId9" w:history="1">
        <w:r w:rsidR="00B51978" w:rsidRPr="00953BDF">
          <w:rPr>
            <w:rStyle w:val="Hyperlink"/>
            <w:sz w:val="24"/>
            <w:szCs w:val="24"/>
            <w:lang w:val="es-US"/>
          </w:rPr>
          <w:t>CRCLCompliance@hq.dhs.gov</w:t>
        </w:r>
      </w:hyperlink>
      <w:r w:rsidRPr="00953BDF">
        <w:rPr>
          <w:rFonts w:ascii="SimSun" w:eastAsia="SimSun" w:hAnsi="SimSun" w:cs="SimSun" w:hint="eastAsia"/>
          <w:sz w:val="24"/>
          <w:szCs w:val="24"/>
          <w:bdr w:val="nil"/>
          <w:lang w:val="en" w:eastAsia="zh-TW"/>
        </w:rPr>
        <w:t>（提交投訴的最快方法）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val="en" w:eastAsia="zh-CN"/>
        </w:rPr>
        <w:br/>
      </w:r>
      <w:r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val="en" w:eastAsia="zh-TW"/>
        </w:rPr>
        <w:t>傳真：</w:t>
      </w:r>
      <w:r w:rsidR="00B51978" w:rsidRPr="00953BDF">
        <w:rPr>
          <w:rFonts w:ascii="Times" w:eastAsia="SimSun" w:hAnsi="Times" w:cs="SimSun"/>
          <w:sz w:val="24"/>
          <w:szCs w:val="24"/>
          <w:bdr w:val="nil"/>
          <w:lang w:val="en" w:eastAsia="zh-CN"/>
        </w:rPr>
        <w:t>202-401-4708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val="en" w:eastAsia="zh-CN"/>
        </w:rPr>
        <w:br/>
      </w:r>
      <w:r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val="en" w:eastAsia="zh-TW"/>
        </w:rPr>
        <w:t>美國郵件</w:t>
      </w:r>
      <w:r w:rsidRPr="00953BDF">
        <w:rPr>
          <w:rFonts w:ascii="SimSun" w:eastAsia="SimSun" w:hAnsi="SimSun" w:cs="SimSun" w:hint="eastAsia"/>
          <w:sz w:val="24"/>
          <w:szCs w:val="24"/>
          <w:bdr w:val="nil"/>
          <w:lang w:val="en" w:eastAsia="zh-TW"/>
        </w:rPr>
        <w:t>：</w:t>
      </w:r>
    </w:p>
    <w:p w14:paraId="36098EA5" w14:textId="03EE3C37" w:rsidR="006B66FC" w:rsidRPr="00953BDF" w:rsidRDefault="00B51978" w:rsidP="00B51978">
      <w:pPr>
        <w:spacing w:after="0" w:line="280" w:lineRule="exact"/>
        <w:rPr>
          <w:rFonts w:ascii="PMingLiU-ExtB" w:eastAsia="PMingLiU-ExtB" w:hAnsi="PMingLiU-ExtB"/>
          <w:sz w:val="24"/>
          <w:szCs w:val="24"/>
          <w:lang w:val="en"/>
        </w:rPr>
      </w:pPr>
      <w:r w:rsidRPr="00953BDF">
        <w:rPr>
          <w:sz w:val="24"/>
          <w:szCs w:val="24"/>
          <w:lang w:val="es-US"/>
        </w:rPr>
        <w:t>U.S. Department of Homeland Security</w:t>
      </w:r>
      <w:r w:rsidRPr="00953BDF">
        <w:rPr>
          <w:sz w:val="24"/>
          <w:szCs w:val="24"/>
          <w:lang w:val="es-US"/>
        </w:rPr>
        <w:br/>
        <w:t>Office for Civil Rights and Civil Liberties</w:t>
      </w:r>
      <w:r w:rsidRPr="00953BDF">
        <w:rPr>
          <w:sz w:val="24"/>
          <w:szCs w:val="24"/>
          <w:lang w:val="es-US"/>
        </w:rPr>
        <w:br/>
        <w:t>Compliance Branch</w:t>
      </w:r>
      <w:r w:rsidRPr="00953BDF">
        <w:rPr>
          <w:sz w:val="24"/>
          <w:szCs w:val="24"/>
          <w:lang w:val="es-US"/>
        </w:rPr>
        <w:br/>
        <w:t>245 Murray Lane, SW</w:t>
      </w:r>
      <w:r w:rsidRPr="00953BDF">
        <w:rPr>
          <w:sz w:val="24"/>
          <w:szCs w:val="24"/>
          <w:lang w:val="es-US"/>
        </w:rPr>
        <w:br/>
        <w:t>Building 410, Mail Stop #0190</w:t>
      </w:r>
      <w:r w:rsidRPr="00953BDF">
        <w:rPr>
          <w:sz w:val="24"/>
          <w:szCs w:val="24"/>
          <w:lang w:val="es-US"/>
        </w:rPr>
        <w:br/>
        <w:t>Washington, D.C. 20528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val="en" w:eastAsia="zh-CN"/>
        </w:rPr>
        <w:br/>
      </w:r>
    </w:p>
    <w:p w14:paraId="27B23193" w14:textId="3D85BE8E" w:rsidR="007D2798" w:rsidRPr="00953BDF" w:rsidRDefault="009E76AD" w:rsidP="00B51978">
      <w:pPr>
        <w:spacing w:after="0" w:line="340" w:lineRule="exact"/>
        <w:rPr>
          <w:rFonts w:ascii="PMingLiU-ExtB" w:eastAsia="PMingLiU-ExtB" w:hAnsi="PMingLiU-ExtB"/>
          <w:sz w:val="24"/>
          <w:szCs w:val="24"/>
          <w:lang w:eastAsia="zh-CN"/>
        </w:rPr>
      </w:pPr>
      <w:r w:rsidRPr="00953BDF">
        <w:rPr>
          <w:rFonts w:ascii="SimSun" w:eastAsia="SimSun" w:hAnsi="SimSun" w:cs="SimSun" w:hint="eastAsia"/>
          <w:sz w:val="24"/>
          <w:szCs w:val="24"/>
          <w:bdr w:val="nil"/>
          <w:lang w:val="en" w:eastAsia="zh-TW"/>
        </w:rPr>
        <w:t>有關其他資訊</w:t>
      </w:r>
      <w:r w:rsidR="00B51978" w:rsidRPr="00953BDF">
        <w:rPr>
          <w:rFonts w:ascii="SimSun" w:eastAsia="SimSun" w:hAnsi="SimSun" w:cs="SimSun"/>
          <w:sz w:val="24"/>
          <w:szCs w:val="24"/>
          <w:bdr w:val="nil"/>
          <w:lang w:val="en" w:eastAsia="zh-CN"/>
        </w:rPr>
        <w:t>：</w:t>
      </w:r>
      <w:hyperlink r:id="rId10" w:history="1">
        <w:r w:rsidR="00B51978" w:rsidRPr="00953BDF">
          <w:rPr>
            <w:rFonts w:ascii="Times" w:eastAsia="SimSun" w:hAnsi="Times" w:cs="SimSun"/>
            <w:color w:val="0563C1"/>
            <w:sz w:val="24"/>
            <w:szCs w:val="24"/>
            <w:u w:val="single"/>
            <w:bdr w:val="nil"/>
            <w:lang w:val="en" w:eastAsia="zh-CN"/>
          </w:rPr>
          <w:t>www.dhs.gov/crcl</w:t>
        </w:r>
      </w:hyperlink>
    </w:p>
    <w:p w14:paraId="7A24A1E0" w14:textId="17F47644" w:rsidR="00FF0729" w:rsidRPr="00953BDF" w:rsidRDefault="009E76AD" w:rsidP="00B51978">
      <w:pPr>
        <w:spacing w:after="0" w:line="340" w:lineRule="exact"/>
        <w:rPr>
          <w:rFonts w:ascii="PMingLiU-ExtB" w:eastAsia="PMingLiU-ExtB" w:hAnsi="PMingLiU-ExtB"/>
          <w:sz w:val="24"/>
          <w:szCs w:val="24"/>
          <w:lang w:val="en" w:eastAsia="zh-CN"/>
        </w:rPr>
      </w:pPr>
      <w:r w:rsidRPr="00953BDF">
        <w:rPr>
          <w:rFonts w:ascii="SimSun" w:eastAsia="SimSun" w:hAnsi="SimSun" w:cs="SimSun" w:hint="eastAsia"/>
          <w:sz w:val="24"/>
          <w:szCs w:val="24"/>
          <w:bdr w:val="nil"/>
          <w:lang w:val="en" w:eastAsia="zh-TW"/>
        </w:rPr>
        <w:t>電話：</w:t>
      </w:r>
      <w:r w:rsidR="00B51978" w:rsidRPr="00953BDF">
        <w:rPr>
          <w:rFonts w:ascii="Times" w:eastAsia="SimSun" w:hAnsi="Times" w:cs="SimSun"/>
          <w:spacing w:val="-4"/>
          <w:sz w:val="24"/>
          <w:szCs w:val="24"/>
          <w:bdr w:val="nil"/>
          <w:lang w:val="en" w:eastAsia="zh-CN"/>
        </w:rPr>
        <w:t>202-401-1474</w:t>
      </w:r>
      <w:r w:rsidRPr="00953BDF">
        <w:rPr>
          <w:rFonts w:ascii="SimSun" w:eastAsia="SimSun" w:hAnsi="SimSun" w:cs="SimSun" w:hint="eastAsia"/>
          <w:sz w:val="24"/>
          <w:szCs w:val="24"/>
          <w:bdr w:val="nil"/>
          <w:lang w:val="en" w:eastAsia="zh-TW"/>
        </w:rPr>
        <w:t>免費電話：</w:t>
      </w:r>
      <w:r w:rsidR="00B51978" w:rsidRPr="00953BDF">
        <w:rPr>
          <w:rFonts w:ascii="Times" w:eastAsia="SimSun" w:hAnsi="Times" w:cs="SimSun"/>
          <w:spacing w:val="-4"/>
          <w:sz w:val="24"/>
          <w:szCs w:val="24"/>
          <w:bdr w:val="nil"/>
          <w:lang w:val="en" w:eastAsia="zh-CN"/>
        </w:rPr>
        <w:t>1-866-644-8360</w:t>
      </w:r>
    </w:p>
    <w:p w14:paraId="6A630788" w14:textId="77777777" w:rsidR="006B66FC" w:rsidRPr="00953BDF" w:rsidRDefault="009E76AD" w:rsidP="00336D38">
      <w:pPr>
        <w:spacing w:after="0" w:line="240" w:lineRule="auto"/>
        <w:rPr>
          <w:rFonts w:ascii="PMingLiU-ExtB" w:eastAsia="PMingLiU-ExtB" w:hAnsi="PMingLiU-ExtB"/>
          <w:b/>
          <w:sz w:val="32"/>
          <w:szCs w:val="32"/>
          <w:lang w:val="en"/>
        </w:rPr>
      </w:pPr>
      <w:r w:rsidRPr="00953BDF">
        <w:rPr>
          <w:rFonts w:ascii="SimSun" w:eastAsia="SimSun" w:hAnsi="SimSun" w:cs="SimSun" w:hint="eastAsia"/>
          <w:b/>
          <w:bCs/>
          <w:sz w:val="32"/>
          <w:szCs w:val="32"/>
          <w:bdr w:val="nil"/>
          <w:lang w:val="en" w:eastAsia="zh-TW"/>
        </w:rPr>
        <w:lastRenderedPageBreak/>
        <w:t>向殘疾人士及英語水準有限人士提供的資訊和服務</w:t>
      </w:r>
    </w:p>
    <w:p w14:paraId="7424E1AB" w14:textId="77777777" w:rsidR="006B66FC" w:rsidRPr="00953BDF" w:rsidRDefault="000A3320" w:rsidP="00336D38">
      <w:pPr>
        <w:spacing w:after="0" w:line="240" w:lineRule="auto"/>
        <w:rPr>
          <w:rFonts w:ascii="PMingLiU-ExtB" w:eastAsia="PMingLiU-ExtB" w:hAnsi="PMingLiU-ExtB"/>
          <w:sz w:val="24"/>
          <w:szCs w:val="24"/>
          <w:lang w:val="en"/>
        </w:rPr>
      </w:pPr>
    </w:p>
    <w:p w14:paraId="45F2413A" w14:textId="3EB3775E" w:rsidR="006B66FC" w:rsidRPr="00953BDF" w:rsidRDefault="00B51978" w:rsidP="00336D38">
      <w:pPr>
        <w:spacing w:after="0" w:line="240" w:lineRule="auto"/>
        <w:rPr>
          <w:rFonts w:ascii="PMingLiU-ExtB" w:eastAsia="PMingLiU-ExtB" w:hAnsi="PMingLiU-ExtB"/>
          <w:sz w:val="24"/>
          <w:szCs w:val="24"/>
          <w:lang w:val="en"/>
        </w:rPr>
      </w:pPr>
      <w:r w:rsidRPr="00953BDF">
        <w:rPr>
          <w:rFonts w:ascii="Times" w:eastAsia="SimSun" w:hAnsi="Times" w:cs="SimSun"/>
          <w:sz w:val="24"/>
          <w:szCs w:val="24"/>
          <w:bdr w:val="nil"/>
          <w:lang w:val="en" w:eastAsia="zh-CN"/>
        </w:rPr>
        <w:t>[Name of Recipient]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val="en" w:eastAsia="zh-CN"/>
        </w:rPr>
        <w:br/>
      </w:r>
    </w:p>
    <w:p w14:paraId="79BD1B51" w14:textId="77777777" w:rsidR="006B66FC" w:rsidRPr="00953BDF" w:rsidRDefault="009E76AD" w:rsidP="00B51978">
      <w:pPr>
        <w:pStyle w:val="ListParagraph"/>
        <w:numPr>
          <w:ilvl w:val="0"/>
          <w:numId w:val="4"/>
        </w:numPr>
        <w:spacing w:after="0" w:line="340" w:lineRule="exact"/>
        <w:rPr>
          <w:rFonts w:ascii="PMingLiU-ExtB" w:eastAsia="PMingLiU-ExtB" w:hAnsi="PMingLiU-ExtB"/>
          <w:sz w:val="24"/>
          <w:szCs w:val="24"/>
          <w:lang w:eastAsia="zh-CN"/>
        </w:rPr>
      </w:pPr>
      <w:r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提供免費的説明和服務，如合格的手語翻譯服務和其他格式（大字列印，音訊，可訪問的電子格式等）的書面資訊，與殘疾人有效溝通。</w:t>
      </w:r>
      <w:r w:rsidR="00537373" w:rsidRPr="00953BDF">
        <w:rPr>
          <w:rFonts w:ascii="PMingLiU-ExtB" w:eastAsia="PMingLiU-ExtB" w:hAnsi="PMingLiU-ExtB" w:cs="SimSun"/>
          <w:sz w:val="24"/>
          <w:szCs w:val="24"/>
          <w:bdr w:val="nil"/>
          <w:lang w:eastAsia="zh-CN"/>
        </w:rPr>
        <w:br/>
      </w:r>
    </w:p>
    <w:p w14:paraId="66CDFD0B" w14:textId="77777777" w:rsidR="006B66FC" w:rsidRPr="00953BDF" w:rsidRDefault="009E76AD" w:rsidP="00B51978">
      <w:pPr>
        <w:pStyle w:val="ListParagraph"/>
        <w:numPr>
          <w:ilvl w:val="0"/>
          <w:numId w:val="4"/>
        </w:numPr>
        <w:spacing w:after="0" w:line="340" w:lineRule="exact"/>
        <w:rPr>
          <w:rFonts w:ascii="PMingLiU-ExtB" w:eastAsia="PMingLiU-ExtB" w:hAnsi="PMingLiU-ExtB"/>
          <w:sz w:val="24"/>
          <w:szCs w:val="24"/>
        </w:rPr>
      </w:pPr>
      <w:r w:rsidRPr="00953BDF">
        <w:rPr>
          <w:rFonts w:ascii="SimSun" w:eastAsia="SimSun" w:hAnsi="SimSun" w:cs="SimSun" w:hint="eastAsia"/>
          <w:sz w:val="24"/>
          <w:szCs w:val="24"/>
          <w:bdr w:val="nil"/>
          <w:lang w:eastAsia="zh-TW"/>
        </w:rPr>
        <w:t>提供免費語言服務，例如合格的外語口譯服務和其他語言的書面資訊，以確保英語水準有限人士能夠真正地參與這些項目與活動。</w:t>
      </w:r>
    </w:p>
    <w:p w14:paraId="07716A56" w14:textId="77777777" w:rsidR="006B66FC" w:rsidRPr="00953BDF" w:rsidRDefault="000A3320" w:rsidP="00B51978">
      <w:pPr>
        <w:spacing w:after="0" w:line="340" w:lineRule="exact"/>
        <w:rPr>
          <w:rFonts w:ascii="PMingLiU-ExtB" w:eastAsia="PMingLiU-ExtB" w:hAnsi="PMingLiU-ExtB"/>
          <w:b/>
          <w:sz w:val="24"/>
          <w:szCs w:val="24"/>
        </w:rPr>
      </w:pPr>
    </w:p>
    <w:p w14:paraId="250928D4" w14:textId="77777777" w:rsidR="006B66FC" w:rsidRPr="00953BDF" w:rsidRDefault="009E76AD" w:rsidP="00B51978">
      <w:pPr>
        <w:spacing w:after="0" w:line="340" w:lineRule="exact"/>
        <w:rPr>
          <w:rFonts w:ascii="PMingLiU-ExtB" w:eastAsia="PMingLiU-ExtB" w:hAnsi="PMingLiU-ExtB"/>
          <w:sz w:val="24"/>
          <w:szCs w:val="24"/>
        </w:rPr>
      </w:pPr>
      <w:r w:rsidRPr="00953BDF">
        <w:rPr>
          <w:rFonts w:ascii="SimSun" w:eastAsia="SimSun" w:hAnsi="SimSun" w:cs="SimSun" w:hint="eastAsia"/>
          <w:b/>
          <w:bCs/>
          <w:sz w:val="24"/>
          <w:szCs w:val="24"/>
          <w:bdr w:val="nil"/>
          <w:lang w:eastAsia="zh-TW"/>
        </w:rPr>
        <w:t>如果您需要這些服務，請聯繫</w:t>
      </w:r>
      <w:r w:rsidRPr="00953BDF">
        <w:rPr>
          <w:rFonts w:ascii="PMingLiU-ExtB" w:eastAsia="PMingLiU-ExtB" w:hAnsi="PMingLiU-ExtB" w:cs="SimSun"/>
          <w:sz w:val="24"/>
          <w:szCs w:val="24"/>
          <w:bdr w:val="nil"/>
          <w:lang w:eastAsia="zh-TW"/>
        </w:rPr>
        <w:t>:</w:t>
      </w:r>
    </w:p>
    <w:p w14:paraId="6B7020B5" w14:textId="77777777" w:rsidR="006B66FC" w:rsidRPr="00953BDF" w:rsidRDefault="000A3320" w:rsidP="00B51978">
      <w:pPr>
        <w:spacing w:after="0" w:line="340" w:lineRule="exact"/>
        <w:rPr>
          <w:rFonts w:ascii="PMingLiU-ExtB" w:eastAsia="PMingLiU-ExtB" w:hAnsi="PMingLiU-ExtB"/>
          <w:sz w:val="24"/>
          <w:szCs w:val="24"/>
        </w:rPr>
      </w:pPr>
    </w:p>
    <w:p w14:paraId="07DCC860" w14:textId="77777777" w:rsidR="00B51978" w:rsidRPr="00FB0CA6" w:rsidRDefault="00B51978" w:rsidP="00B51978">
      <w:pPr>
        <w:spacing w:after="0" w:line="340" w:lineRule="exact"/>
        <w:rPr>
          <w:rFonts w:ascii="Times" w:hAnsi="Times"/>
          <w:sz w:val="24"/>
          <w:szCs w:val="24"/>
        </w:rPr>
      </w:pPr>
      <w:r w:rsidRPr="00953BDF">
        <w:rPr>
          <w:rFonts w:ascii="Times" w:eastAsia="SimSun" w:hAnsi="Times" w:cs="SimSun"/>
          <w:sz w:val="24"/>
          <w:szCs w:val="24"/>
          <w:bdr w:val="nil"/>
          <w:lang w:eastAsia="zh-CN"/>
        </w:rPr>
        <w:t>[Name and contact information of appropriate point of contact].</w:t>
      </w:r>
      <w:bookmarkStart w:id="0" w:name="_GoBack"/>
      <w:bookmarkEnd w:id="0"/>
    </w:p>
    <w:p w14:paraId="47A3BBD6" w14:textId="1C4B17CD" w:rsidR="00216A69" w:rsidRPr="00EB7848" w:rsidRDefault="000A3320" w:rsidP="00B51978">
      <w:pPr>
        <w:spacing w:after="0" w:line="240" w:lineRule="auto"/>
        <w:rPr>
          <w:rFonts w:ascii="PMingLiU-ExtB" w:eastAsia="PMingLiU-ExtB" w:hAnsi="PMingLiU-ExtB"/>
          <w:sz w:val="24"/>
          <w:szCs w:val="24"/>
        </w:rPr>
      </w:pPr>
    </w:p>
    <w:sectPr w:rsidR="00216A69" w:rsidRPr="00EB7848" w:rsidSect="00FF0729">
      <w:type w:val="continuous"/>
      <w:pgSz w:w="12240" w:h="15840"/>
      <w:pgMar w:top="720" w:right="864" w:bottom="720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C73BC" w14:textId="77777777" w:rsidR="000A3320" w:rsidRDefault="000A3320">
      <w:pPr>
        <w:spacing w:after="0" w:line="240" w:lineRule="auto"/>
      </w:pPr>
      <w:r>
        <w:separator/>
      </w:r>
    </w:p>
  </w:endnote>
  <w:endnote w:type="continuationSeparator" w:id="0">
    <w:p w14:paraId="404C53CB" w14:textId="77777777" w:rsidR="000A3320" w:rsidRDefault="000A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F6E33" w14:textId="77777777" w:rsidR="000A3320" w:rsidRDefault="000A3320">
      <w:pPr>
        <w:spacing w:after="0" w:line="240" w:lineRule="auto"/>
      </w:pPr>
      <w:r>
        <w:separator/>
      </w:r>
    </w:p>
  </w:footnote>
  <w:footnote w:type="continuationSeparator" w:id="0">
    <w:p w14:paraId="1200F1CA" w14:textId="77777777" w:rsidR="000A3320" w:rsidRDefault="000A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41977" w14:textId="77777777" w:rsidR="00506794" w:rsidRPr="000E2C1B" w:rsidRDefault="00537373" w:rsidP="00506794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zh-TW"/>
      </w:rPr>
      <w:drawing>
        <wp:anchor distT="0" distB="0" distL="114300" distR="114300" simplePos="0" relativeHeight="251658240" behindDoc="0" locked="0" layoutInCell="1" allowOverlap="1" wp14:anchorId="3EA5B9EB" wp14:editId="76DA2FA7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211292" cy="689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292" cy="6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713"/>
    <w:multiLevelType w:val="hybridMultilevel"/>
    <w:tmpl w:val="9E747360"/>
    <w:lvl w:ilvl="0" w:tplc="D3982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A8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CB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6D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82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25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67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0B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4A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9396D"/>
    <w:multiLevelType w:val="hybridMultilevel"/>
    <w:tmpl w:val="A65A552C"/>
    <w:lvl w:ilvl="0" w:tplc="CAB879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2A25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124F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BA78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5882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D09A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B456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60FC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3C41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2D42DB"/>
    <w:multiLevelType w:val="multilevel"/>
    <w:tmpl w:val="3A3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6268B4"/>
    <w:multiLevelType w:val="hybridMultilevel"/>
    <w:tmpl w:val="2EF8671A"/>
    <w:lvl w:ilvl="0" w:tplc="E4C85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F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6E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AC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C2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4D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A7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48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88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E6D4B"/>
    <w:multiLevelType w:val="multilevel"/>
    <w:tmpl w:val="3E5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2E"/>
    <w:rsid w:val="000A3320"/>
    <w:rsid w:val="000F0B4F"/>
    <w:rsid w:val="00264911"/>
    <w:rsid w:val="00276FC9"/>
    <w:rsid w:val="00537373"/>
    <w:rsid w:val="005F1C43"/>
    <w:rsid w:val="0070550D"/>
    <w:rsid w:val="007D2798"/>
    <w:rsid w:val="0083233B"/>
    <w:rsid w:val="00891B49"/>
    <w:rsid w:val="00953BDF"/>
    <w:rsid w:val="009E76AD"/>
    <w:rsid w:val="00AC4F2E"/>
    <w:rsid w:val="00B51978"/>
    <w:rsid w:val="00B7682F"/>
    <w:rsid w:val="00BA1244"/>
    <w:rsid w:val="00CE1CCA"/>
    <w:rsid w:val="00EB7848"/>
    <w:rsid w:val="00F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B0A43"/>
  <w15:docId w15:val="{A6804CDB-558A-45AA-A975-C14930BF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1B"/>
  </w:style>
  <w:style w:type="paragraph" w:styleId="Footer">
    <w:name w:val="footer"/>
    <w:basedOn w:val="Normal"/>
    <w:link w:val="Foot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CRCLCompliance@hq.dhs.gov" TargetMode="External"/><Relationship Id="rId10" Type="http://schemas.openxmlformats.org/officeDocument/2006/relationships/hyperlink" Target="http://www.dhs.gov/cr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E839-9CC3-3346-9489-0B5E9A45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Vance</dc:creator>
  <cp:lastModifiedBy>Jennifer Kambas</cp:lastModifiedBy>
  <cp:revision>2</cp:revision>
  <dcterms:created xsi:type="dcterms:W3CDTF">2017-09-01T04:26:00Z</dcterms:created>
  <dcterms:modified xsi:type="dcterms:W3CDTF">2017-09-01T04:26:00Z</dcterms:modified>
</cp:coreProperties>
</file>